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1267" w14:textId="4CF3719A" w:rsidR="00BE3806" w:rsidRPr="000D48D7" w:rsidRDefault="00434A1E" w:rsidP="002339D3">
      <w:pPr>
        <w:pStyle w:val="Note"/>
        <w:rPr>
          <w:sz w:val="16"/>
          <w:szCs w:val="16"/>
        </w:rPr>
      </w:pPr>
      <w:r w:rsidRPr="000D48D7">
        <w:rPr>
          <w:rStyle w:val="Strong"/>
          <w:sz w:val="22"/>
          <w:szCs w:val="22"/>
        </w:rPr>
        <w:t>Note:</w:t>
      </w:r>
      <w:r w:rsidRPr="000D48D7">
        <w:rPr>
          <w:sz w:val="22"/>
          <w:szCs w:val="22"/>
        </w:rPr>
        <w:tab/>
        <w:t>This checklist is to be used to supplement a critical operations checklist for</w:t>
      </w:r>
      <w:r w:rsidR="002339D3" w:rsidRPr="000D48D7">
        <w:rPr>
          <w:sz w:val="22"/>
          <w:szCs w:val="22"/>
        </w:rPr>
        <w:t xml:space="preserve"> during </w:t>
      </w:r>
      <w:r w:rsidRPr="000D48D7">
        <w:rPr>
          <w:sz w:val="22"/>
          <w:szCs w:val="22"/>
        </w:rPr>
        <w:t>drydock</w:t>
      </w:r>
      <w:r w:rsidR="002339D3" w:rsidRPr="000D48D7">
        <w:rPr>
          <w:sz w:val="22"/>
          <w:szCs w:val="22"/>
        </w:rPr>
        <w:t xml:space="preserve"> and</w:t>
      </w:r>
      <w:r w:rsidRPr="000D48D7">
        <w:rPr>
          <w:sz w:val="22"/>
          <w:szCs w:val="22"/>
        </w:rPr>
        <w:t xml:space="preserve"> departure. Reference is to be made to fleet operations technical procedures.</w:t>
      </w:r>
      <w:r w:rsidR="008F5B2E" w:rsidRPr="000D48D7">
        <w:rPr>
          <w:sz w:val="22"/>
          <w:szCs w:val="22"/>
        </w:rPr>
        <w:t xml:space="preserve"> </w:t>
      </w:r>
      <w:r w:rsidR="008F5B2E" w:rsidRPr="000D48D7">
        <w:rPr>
          <w:sz w:val="16"/>
          <w:szCs w:val="16"/>
        </w:rPr>
        <w:t xml:space="preserve">                                      Note: Checklist compliant with 2017 </w:t>
      </w:r>
      <w:proofErr w:type="spellStart"/>
      <w:r w:rsidR="008F5B2E" w:rsidRPr="000D48D7">
        <w:rPr>
          <w:sz w:val="16"/>
          <w:szCs w:val="16"/>
        </w:rPr>
        <w:t>Intertanko</w:t>
      </w:r>
      <w:proofErr w:type="spellEnd"/>
      <w:r w:rsidR="008F5B2E" w:rsidRPr="000D48D7">
        <w:rPr>
          <w:sz w:val="16"/>
          <w:szCs w:val="16"/>
        </w:rPr>
        <w:t xml:space="preserve"> Drydock Checklist (V1)</w:t>
      </w:r>
    </w:p>
    <w:p w14:paraId="35AB121B" w14:textId="77777777" w:rsidR="002339D3" w:rsidRPr="000D48D7" w:rsidRDefault="002339D3" w:rsidP="002339D3"/>
    <w:p w14:paraId="656E1268" w14:textId="77777777" w:rsidR="006423F1" w:rsidRPr="000D48D7" w:rsidRDefault="006423F1" w:rsidP="006423F1">
      <w:r w:rsidRPr="000D48D7">
        <w:rPr>
          <w:b/>
        </w:rPr>
        <w:t>Vessel:</w:t>
      </w:r>
      <w:r w:rsidRPr="000D48D7">
        <w:rPr>
          <w:u w:val="single"/>
        </w:rPr>
        <w:tab/>
      </w:r>
      <w:r w:rsidRPr="000D48D7">
        <w:rPr>
          <w:u w:val="single"/>
        </w:rPr>
        <w:tab/>
      </w:r>
      <w:r w:rsidRPr="000D48D7">
        <w:rPr>
          <w:u w:val="single"/>
        </w:rPr>
        <w:tab/>
      </w:r>
      <w:r w:rsidRPr="000D48D7">
        <w:rPr>
          <w:u w:val="single"/>
        </w:rPr>
        <w:tab/>
      </w:r>
      <w:r w:rsidRPr="000D48D7">
        <w:rPr>
          <w:u w:val="single"/>
        </w:rPr>
        <w:tab/>
      </w:r>
      <w:r w:rsidRPr="000D48D7">
        <w:tab/>
      </w:r>
      <w:r w:rsidRPr="000D48D7">
        <w:rPr>
          <w:b/>
        </w:rPr>
        <w:t>Location / Yard:</w:t>
      </w:r>
      <w:r w:rsidR="00A501EA" w:rsidRPr="000D48D7">
        <w:rPr>
          <w:u w:val="single"/>
        </w:rPr>
        <w:tab/>
      </w:r>
      <w:r w:rsidR="00A501EA" w:rsidRPr="000D48D7">
        <w:rPr>
          <w:u w:val="single"/>
        </w:rPr>
        <w:tab/>
      </w:r>
      <w:r w:rsidR="00A501EA" w:rsidRPr="000D48D7">
        <w:rPr>
          <w:u w:val="single"/>
        </w:rPr>
        <w:tab/>
      </w:r>
      <w:r w:rsidR="00A501EA" w:rsidRPr="000D48D7">
        <w:rPr>
          <w:u w:val="single"/>
        </w:rPr>
        <w:tab/>
      </w:r>
    </w:p>
    <w:p w14:paraId="656E1269" w14:textId="77777777" w:rsidR="00A457BE" w:rsidRPr="000D48D7" w:rsidRDefault="006911C1" w:rsidP="006911C1">
      <w:pPr>
        <w:pStyle w:val="ListHeading"/>
        <w:numPr>
          <w:ilvl w:val="0"/>
          <w:numId w:val="23"/>
        </w:numPr>
      </w:pPr>
      <w:r w:rsidRPr="000D48D7">
        <w:t xml:space="preserve"> </w:t>
      </w:r>
      <w:r w:rsidR="00A457BE" w:rsidRPr="000D48D7">
        <w:t>Checklist – All Vessels</w:t>
      </w:r>
    </w:p>
    <w:p w14:paraId="656E126A" w14:textId="77777777" w:rsidR="001B3A09" w:rsidRPr="000D48D7" w:rsidRDefault="00434A1E" w:rsidP="00A457BE">
      <w:pPr>
        <w:pStyle w:val="Heading3"/>
      </w:pPr>
      <w:r w:rsidRPr="000D48D7">
        <w:t>Certification and Documentation</w:t>
      </w:r>
    </w:p>
    <w:p w14:paraId="656E126B" w14:textId="77777777" w:rsidR="001B3A09" w:rsidRPr="000D48D7" w:rsidRDefault="00A457BE" w:rsidP="00A457BE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Certificates, test records, calibration reports and receipts </w:t>
      </w:r>
      <w:r w:rsidRPr="000D48D7">
        <w:rPr>
          <w:sz w:val="22"/>
          <w:szCs w:val="22"/>
        </w:rPr>
        <w:tab/>
      </w:r>
      <w:r w:rsidR="00AA1793" w:rsidRPr="000D48D7">
        <w:rPr>
          <w:sz w:val="22"/>
          <w:szCs w:val="22"/>
        </w:rPr>
        <w:t>Onboard</w:t>
      </w:r>
      <w:r w:rsidRPr="000D48D7">
        <w:rPr>
          <w:sz w:val="22"/>
          <w:szCs w:val="22"/>
        </w:rPr>
        <w:t xml:space="preserve">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6C" w14:textId="034E5119" w:rsidR="00A457BE" w:rsidRPr="000D48D7" w:rsidRDefault="00B12973" w:rsidP="00A457BE">
      <w:pPr>
        <w:pStyle w:val="FirstLevel"/>
        <w:rPr>
          <w:sz w:val="22"/>
          <w:szCs w:val="22"/>
        </w:rPr>
      </w:pPr>
      <w:r>
        <w:rPr>
          <w:sz w:val="22"/>
          <w:szCs w:val="22"/>
        </w:rPr>
        <w:t>Environmental</w:t>
      </w:r>
      <w:r w:rsidR="00A457BE" w:rsidRPr="000D48D7">
        <w:rPr>
          <w:sz w:val="22"/>
          <w:szCs w:val="22"/>
        </w:rPr>
        <w:t xml:space="preserve"> requirements &amp; documentation</w:t>
      </w:r>
      <w:r w:rsidR="00A457BE" w:rsidRPr="000D48D7">
        <w:rPr>
          <w:sz w:val="22"/>
          <w:szCs w:val="22"/>
        </w:rPr>
        <w:tab/>
      </w:r>
      <w:proofErr w:type="gramStart"/>
      <w:r w:rsidR="00A457BE" w:rsidRPr="000D48D7">
        <w:rPr>
          <w:sz w:val="22"/>
          <w:szCs w:val="22"/>
        </w:rPr>
        <w:t>In</w:t>
      </w:r>
      <w:proofErr w:type="gramEnd"/>
      <w:r w:rsidR="00A457BE" w:rsidRPr="000D48D7">
        <w:rPr>
          <w:sz w:val="22"/>
          <w:szCs w:val="22"/>
        </w:rPr>
        <w:t xml:space="preserve"> compliance</w:t>
      </w:r>
      <w:r w:rsidR="00A501EA" w:rsidRPr="000D48D7">
        <w:rPr>
          <w:sz w:val="22"/>
          <w:szCs w:val="22"/>
        </w:rPr>
        <w:t xml:space="preserve"> </w:t>
      </w:r>
      <w:r w:rsidR="00A457BE" w:rsidRPr="000D48D7">
        <w:rPr>
          <w:sz w:val="22"/>
          <w:szCs w:val="22"/>
        </w:rPr>
        <w:t xml:space="preserve">/ </w:t>
      </w:r>
      <w:r w:rsidR="00AA1793" w:rsidRPr="000D48D7">
        <w:rPr>
          <w:sz w:val="22"/>
          <w:szCs w:val="22"/>
        </w:rPr>
        <w:t>Onboard</w:t>
      </w:r>
      <w:r w:rsidR="00A457BE" w:rsidRPr="000D48D7">
        <w:rPr>
          <w:sz w:val="22"/>
          <w:szCs w:val="22"/>
        </w:rPr>
        <w:t xml:space="preserve"> </w:t>
      </w:r>
      <w:r w:rsidR="00A457BE"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6D" w14:textId="77777777" w:rsidR="00AA1793" w:rsidRPr="000D48D7" w:rsidRDefault="00AA1793" w:rsidP="00A457BE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Navigational, Security Plans and Ships Plans</w:t>
      </w:r>
      <w:r w:rsidRPr="000D48D7">
        <w:rPr>
          <w:sz w:val="22"/>
          <w:szCs w:val="22"/>
        </w:rPr>
        <w:tab/>
        <w:t xml:space="preserve">Approved &amp; Onboard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6E" w14:textId="77777777" w:rsidR="00AA1793" w:rsidRPr="000D48D7" w:rsidRDefault="00A501EA" w:rsidP="00A457BE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Contingency plan</w:t>
      </w:r>
      <w:r w:rsidRPr="000D48D7">
        <w:rPr>
          <w:rFonts w:asciiTheme="minorHAnsi" w:hAnsiTheme="minorHAnsi"/>
          <w:sz w:val="22"/>
          <w:szCs w:val="22"/>
        </w:rPr>
        <w:tab/>
        <w:t>Verified</w:t>
      </w:r>
      <w:r w:rsidR="00AA1793" w:rsidRPr="000D48D7">
        <w:rPr>
          <w:sz w:val="22"/>
          <w:szCs w:val="22"/>
        </w:rPr>
        <w:t xml:space="preserve"> </w:t>
      </w:r>
      <w:r w:rsidR="00AA1793"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6F" w14:textId="77777777" w:rsidR="00AA1793" w:rsidRPr="000D48D7" w:rsidRDefault="00000000" w:rsidP="00AA1793">
      <w:pPr>
        <w:pStyle w:val="FirstLevel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pict w14:anchorId="656E12FB">
          <v:rect id="_x0000_i1025" style="width:0;height:1.5pt" o:hralign="center" o:hrstd="t" o:hr="t" fillcolor="#a0a0a0" stroked="f"/>
        </w:pict>
      </w:r>
    </w:p>
    <w:p w14:paraId="656E1270" w14:textId="77777777" w:rsidR="00AA1793" w:rsidRPr="000D48D7" w:rsidRDefault="00AA1793" w:rsidP="00AA1793">
      <w:pPr>
        <w:pStyle w:val="Heading3"/>
      </w:pPr>
      <w:r w:rsidRPr="000D48D7">
        <w:t xml:space="preserve">Crew Management   </w:t>
      </w:r>
    </w:p>
    <w:p w14:paraId="656E1271" w14:textId="77777777" w:rsidR="00AA1793" w:rsidRPr="000D48D7" w:rsidRDefault="00AA1793" w:rsidP="00AA1793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sz w:val="22"/>
          <w:szCs w:val="22"/>
        </w:rPr>
        <w:t>Ships personnel</w:t>
      </w:r>
      <w:r w:rsidR="00A501EA" w:rsidRPr="000D48D7">
        <w:rPr>
          <w:sz w:val="22"/>
          <w:szCs w:val="22"/>
        </w:rPr>
        <w:t xml:space="preserve"> work &amp; rest hours</w:t>
      </w:r>
      <w:r w:rsidRPr="000D48D7">
        <w:rPr>
          <w:sz w:val="22"/>
          <w:szCs w:val="22"/>
        </w:rPr>
        <w:tab/>
      </w:r>
      <w:r w:rsidR="00A501EA" w:rsidRPr="000D48D7">
        <w:rPr>
          <w:sz w:val="22"/>
          <w:szCs w:val="22"/>
        </w:rPr>
        <w:t>Compliant</w:t>
      </w:r>
      <w:r w:rsidRPr="000D48D7">
        <w:rPr>
          <w:sz w:val="22"/>
          <w:szCs w:val="22"/>
        </w:rPr>
        <w:t xml:space="preserve">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325A0C65" w14:textId="2DE77270" w:rsidR="008F5B2E" w:rsidRPr="000D48D7" w:rsidRDefault="008F5B2E" w:rsidP="008F5B2E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sz w:val="22"/>
          <w:szCs w:val="22"/>
        </w:rPr>
        <w:t>All crew onboard prior sailing</w:t>
      </w:r>
      <w:r w:rsidRPr="000D48D7">
        <w:rPr>
          <w:sz w:val="22"/>
          <w:szCs w:val="22"/>
        </w:rPr>
        <w:tab/>
        <w:t xml:space="preserve">Verified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72" w14:textId="77777777" w:rsidR="00AA1793" w:rsidRPr="000D48D7" w:rsidRDefault="00000000" w:rsidP="00AA1793">
      <w:pPr>
        <w:pStyle w:val="FirstLevel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pict w14:anchorId="656E12FC">
          <v:rect id="_x0000_i1026" style="width:0;height:1.5pt" o:hralign="center" o:hrstd="t" o:hr="t" fillcolor="#a0a0a0" stroked="f"/>
        </w:pict>
      </w:r>
    </w:p>
    <w:p w14:paraId="656E1273" w14:textId="77777777" w:rsidR="001B3A09" w:rsidRPr="000D48D7" w:rsidRDefault="005A1725" w:rsidP="005A1725">
      <w:pPr>
        <w:pStyle w:val="Heading3"/>
      </w:pPr>
      <w:r w:rsidRPr="000D48D7">
        <w:t>Navigation</w:t>
      </w:r>
    </w:p>
    <w:p w14:paraId="656E1274" w14:textId="77777777" w:rsidR="005A1725" w:rsidRPr="000D48D7" w:rsidRDefault="005A1725" w:rsidP="005A1725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Navigation equipment / instruments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75" w14:textId="77777777" w:rsidR="005A1725" w:rsidRPr="000D48D7" w:rsidRDefault="005A1725" w:rsidP="005A1725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Dead man alarm, navigation bridge alarm system </w:t>
      </w:r>
      <w:r w:rsidRPr="000D48D7">
        <w:rPr>
          <w:sz w:val="16"/>
          <w:szCs w:val="16"/>
        </w:rPr>
        <w:t>(</w:t>
      </w:r>
      <w:r w:rsidR="009B5095" w:rsidRPr="000D48D7">
        <w:rPr>
          <w:sz w:val="16"/>
          <w:szCs w:val="16"/>
        </w:rPr>
        <w:t>Inc.</w:t>
      </w:r>
      <w:r w:rsidRPr="000D48D7">
        <w:rPr>
          <w:sz w:val="16"/>
          <w:szCs w:val="16"/>
        </w:rPr>
        <w:t xml:space="preserve"> public areas &amp; cabins)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76" w14:textId="6CCFE507" w:rsidR="005A1725" w:rsidRPr="000D48D7" w:rsidRDefault="005A1725" w:rsidP="005A1725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Echo sounder &amp; Doppler transducers</w:t>
      </w:r>
      <w:r w:rsidR="002339D3" w:rsidRPr="000D48D7">
        <w:rPr>
          <w:rFonts w:asciiTheme="minorHAnsi" w:hAnsiTheme="minorHAnsi"/>
          <w:sz w:val="22"/>
          <w:szCs w:val="22"/>
        </w:rPr>
        <w:t xml:space="preserve"> </w:t>
      </w:r>
      <w:r w:rsidR="002339D3" w:rsidRPr="000D48D7">
        <w:rPr>
          <w:rFonts w:asciiTheme="minorHAnsi" w:hAnsiTheme="minorHAnsi"/>
          <w:sz w:val="16"/>
          <w:szCs w:val="22"/>
        </w:rPr>
        <w:t>(</w:t>
      </w:r>
      <w:r w:rsidR="00AD1B96" w:rsidRPr="000D48D7">
        <w:rPr>
          <w:rFonts w:asciiTheme="minorHAnsi" w:hAnsiTheme="minorHAnsi"/>
          <w:sz w:val="16"/>
          <w:szCs w:val="22"/>
        </w:rPr>
        <w:t>t</w:t>
      </w:r>
      <w:r w:rsidR="002339D3" w:rsidRPr="000D48D7">
        <w:rPr>
          <w:rFonts w:asciiTheme="minorHAnsi" w:hAnsiTheme="minorHAnsi"/>
          <w:sz w:val="16"/>
          <w:szCs w:val="22"/>
        </w:rPr>
        <w:t>ransducers uncovered)</w:t>
      </w:r>
      <w:r w:rsidRPr="000D48D7">
        <w:rPr>
          <w:rFonts w:asciiTheme="minorHAnsi" w:hAnsiTheme="minorHAnsi"/>
          <w:sz w:val="22"/>
          <w:szCs w:val="22"/>
        </w:rPr>
        <w:tab/>
        <w:t xml:space="preserve">Functioning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77" w14:textId="77777777" w:rsidR="005A1725" w:rsidRPr="000D48D7" w:rsidRDefault="005A1725" w:rsidP="005A1725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SSAS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78" w14:textId="77777777" w:rsidR="005A1725" w:rsidRPr="000D48D7" w:rsidRDefault="005A1725" w:rsidP="005A1725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Passage </w:t>
      </w:r>
      <w:proofErr w:type="gramStart"/>
      <w:r w:rsidRPr="000D48D7">
        <w:rPr>
          <w:rFonts w:asciiTheme="minorHAnsi" w:hAnsiTheme="minorHAnsi"/>
          <w:sz w:val="22"/>
          <w:szCs w:val="22"/>
        </w:rPr>
        <w:t>plan</w:t>
      </w:r>
      <w:proofErr w:type="gramEnd"/>
      <w:r w:rsidRPr="000D48D7">
        <w:rPr>
          <w:rFonts w:asciiTheme="minorHAnsi" w:hAnsiTheme="minorHAnsi"/>
          <w:sz w:val="22"/>
          <w:szCs w:val="22"/>
        </w:rPr>
        <w:t xml:space="preserve"> </w:t>
      </w:r>
      <w:r w:rsidRPr="000D48D7">
        <w:rPr>
          <w:rFonts w:asciiTheme="minorHAnsi" w:hAnsiTheme="minorHAnsi"/>
          <w:sz w:val="16"/>
          <w:szCs w:val="16"/>
        </w:rPr>
        <w:t>(</w:t>
      </w:r>
      <w:r w:rsidR="009B5095" w:rsidRPr="000D48D7">
        <w:rPr>
          <w:rFonts w:asciiTheme="minorHAnsi" w:hAnsiTheme="minorHAnsi"/>
          <w:sz w:val="16"/>
          <w:szCs w:val="16"/>
        </w:rPr>
        <w:t>Inc.</w:t>
      </w:r>
      <w:r w:rsidRPr="000D48D7">
        <w:rPr>
          <w:rFonts w:asciiTheme="minorHAnsi" w:hAnsiTheme="minorHAnsi"/>
          <w:sz w:val="16"/>
          <w:szCs w:val="16"/>
        </w:rPr>
        <w:t xml:space="preserve"> Navtex, weather info etc.)</w:t>
      </w:r>
      <w:r w:rsidRPr="000D48D7">
        <w:rPr>
          <w:rFonts w:asciiTheme="minorHAnsi" w:hAnsiTheme="minorHAnsi"/>
          <w:sz w:val="16"/>
          <w:szCs w:val="16"/>
        </w:rPr>
        <w:tab/>
      </w:r>
      <w:r w:rsidRPr="000D48D7">
        <w:rPr>
          <w:rFonts w:asciiTheme="minorHAnsi" w:hAnsiTheme="minorHAnsi"/>
          <w:sz w:val="22"/>
          <w:szCs w:val="22"/>
        </w:rPr>
        <w:t xml:space="preserve">Prepared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79" w14:textId="77777777" w:rsidR="00EE4A0B" w:rsidRPr="000D48D7" w:rsidRDefault="00EE4A0B" w:rsidP="005A1725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Charts, publications and NTM</w:t>
      </w:r>
      <w:r w:rsidRPr="000D48D7">
        <w:rPr>
          <w:rFonts w:asciiTheme="minorHAnsi" w:hAnsiTheme="minorHAnsi"/>
          <w:sz w:val="22"/>
          <w:szCs w:val="22"/>
        </w:rPr>
        <w:tab/>
        <w:t xml:space="preserve">Latest &amp; Available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7A" w14:textId="77777777" w:rsidR="00EE4A0B" w:rsidRPr="000D48D7" w:rsidRDefault="00EE4A0B" w:rsidP="005A1725">
      <w:pPr>
        <w:pStyle w:val="FirstLevel"/>
        <w:rPr>
          <w:sz w:val="22"/>
          <w:szCs w:val="22"/>
        </w:rPr>
      </w:pPr>
      <w:proofErr w:type="gramStart"/>
      <w:r w:rsidRPr="000D48D7">
        <w:rPr>
          <w:rFonts w:asciiTheme="minorHAnsi" w:hAnsiTheme="minorHAnsi"/>
          <w:sz w:val="22"/>
          <w:szCs w:val="22"/>
        </w:rPr>
        <w:t>Suez canal</w:t>
      </w:r>
      <w:proofErr w:type="gramEnd"/>
      <w:r w:rsidRPr="000D48D7">
        <w:rPr>
          <w:rFonts w:asciiTheme="minorHAnsi" w:hAnsiTheme="minorHAnsi"/>
          <w:sz w:val="22"/>
          <w:szCs w:val="22"/>
        </w:rPr>
        <w:t xml:space="preserve"> lights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  <w:r w:rsidRPr="000D48D7">
        <w:rPr>
          <w:rFonts w:asciiTheme="minorHAnsi" w:hAnsiTheme="minorHAnsi"/>
          <w:sz w:val="22"/>
          <w:szCs w:val="22"/>
        </w:rPr>
        <w:t xml:space="preserve"> </w:t>
      </w:r>
    </w:p>
    <w:p w14:paraId="656E127B" w14:textId="77777777" w:rsidR="00BE74FC" w:rsidRPr="000D48D7" w:rsidRDefault="00EE4A0B" w:rsidP="005A1725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Heavy objects</w:t>
      </w:r>
      <w:r w:rsidRPr="000D48D7">
        <w:rPr>
          <w:rFonts w:asciiTheme="minorHAnsi" w:hAnsiTheme="minorHAnsi"/>
          <w:sz w:val="22"/>
          <w:szCs w:val="22"/>
        </w:rPr>
        <w:tab/>
        <w:t xml:space="preserve">Secured for sea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7C" w14:textId="77777777" w:rsidR="00EE4A0B" w:rsidRPr="000D48D7" w:rsidRDefault="00000000" w:rsidP="00BE74FC">
      <w:pPr>
        <w:pStyle w:val="FirstLevel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pict w14:anchorId="656E12FD">
          <v:rect id="_x0000_i1027" style="width:0;height:1.5pt" o:hralign="center" o:hrstd="t" o:hr="t" fillcolor="#a0a0a0" stroked="f"/>
        </w:pict>
      </w:r>
    </w:p>
    <w:p w14:paraId="656E127D" w14:textId="77777777" w:rsidR="00EE4A0B" w:rsidRPr="000D48D7" w:rsidRDefault="00EE4A0B" w:rsidP="00EE4A0B">
      <w:pPr>
        <w:pStyle w:val="Heading3"/>
      </w:pPr>
      <w:r w:rsidRPr="000D48D7">
        <w:t>Safety Management</w:t>
      </w:r>
    </w:p>
    <w:p w14:paraId="656E127E" w14:textId="77777777" w:rsidR="00EE4A0B" w:rsidRPr="000D48D7" w:rsidRDefault="003D0BC4" w:rsidP="00EE4A0B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Security inspection &amp; logbook entry </w:t>
      </w:r>
      <w:r w:rsidRPr="000D48D7">
        <w:rPr>
          <w:sz w:val="16"/>
          <w:szCs w:val="16"/>
        </w:rPr>
        <w:t>(ensure shipyard personnel disembarked)</w:t>
      </w:r>
      <w:r w:rsidRPr="000D48D7">
        <w:rPr>
          <w:sz w:val="22"/>
          <w:szCs w:val="22"/>
        </w:rPr>
        <w:tab/>
        <w:t xml:space="preserve">Completed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7F" w14:textId="77777777" w:rsidR="003D0BC4" w:rsidRPr="000D48D7" w:rsidRDefault="003D0BC4" w:rsidP="00EE4A0B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Accommodation ladders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0" w14:textId="77777777" w:rsidR="003D0BC4" w:rsidRPr="000D48D7" w:rsidRDefault="003D0BC4" w:rsidP="00EE4A0B">
      <w:pPr>
        <w:pStyle w:val="FirstLevel"/>
        <w:rPr>
          <w:sz w:val="22"/>
          <w:szCs w:val="22"/>
        </w:rPr>
      </w:pPr>
      <w:proofErr w:type="gramStart"/>
      <w:r w:rsidRPr="000D48D7">
        <w:rPr>
          <w:rFonts w:asciiTheme="minorHAnsi" w:hAnsiTheme="minorHAnsi"/>
          <w:sz w:val="22"/>
          <w:szCs w:val="22"/>
        </w:rPr>
        <w:t>Water tight</w:t>
      </w:r>
      <w:proofErr w:type="gramEnd"/>
      <w:r w:rsidRPr="000D48D7">
        <w:rPr>
          <w:rFonts w:asciiTheme="minorHAnsi" w:hAnsiTheme="minorHAnsi"/>
          <w:sz w:val="22"/>
          <w:szCs w:val="22"/>
        </w:rPr>
        <w:t xml:space="preserve"> &amp; fire proof doors</w:t>
      </w:r>
      <w:r w:rsidRPr="000D48D7">
        <w:rPr>
          <w:rFonts w:asciiTheme="minorHAnsi" w:hAnsiTheme="minorHAnsi"/>
          <w:sz w:val="22"/>
          <w:szCs w:val="22"/>
        </w:rPr>
        <w:tab/>
        <w:t xml:space="preserve">Operational &amp; Closed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1" w14:textId="77777777" w:rsidR="003D0BC4" w:rsidRPr="000D48D7" w:rsidRDefault="003D0BC4" w:rsidP="00EE4A0B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Firefighting equipment–accessories</w:t>
      </w:r>
      <w:r w:rsidR="00DF53B3" w:rsidRPr="000D48D7">
        <w:rPr>
          <w:rFonts w:asciiTheme="minorHAnsi" w:hAnsiTheme="minorHAnsi"/>
          <w:sz w:val="22"/>
          <w:szCs w:val="22"/>
        </w:rPr>
        <w:t xml:space="preserve"> </w:t>
      </w:r>
      <w:r w:rsidR="00DF53B3" w:rsidRPr="000D48D7">
        <w:rPr>
          <w:rFonts w:asciiTheme="minorHAnsi" w:hAnsiTheme="minorHAnsi"/>
          <w:sz w:val="16"/>
          <w:szCs w:val="16"/>
        </w:rPr>
        <w:t>(Inc. updated fire plans)</w:t>
      </w:r>
      <w:r w:rsidRPr="000D48D7">
        <w:rPr>
          <w:rFonts w:asciiTheme="minorHAnsi" w:hAnsiTheme="minorHAnsi"/>
          <w:sz w:val="22"/>
          <w:szCs w:val="22"/>
        </w:rPr>
        <w:tab/>
        <w:t xml:space="preserve">Stowed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2" w14:textId="77777777" w:rsidR="003D0BC4" w:rsidRPr="000D48D7" w:rsidRDefault="00AA566B" w:rsidP="00EE4A0B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Lifesaving equipment </w:t>
      </w:r>
      <w:r w:rsidRPr="000D48D7">
        <w:rPr>
          <w:rFonts w:asciiTheme="minorHAnsi" w:hAnsiTheme="minorHAnsi"/>
          <w:sz w:val="16"/>
          <w:szCs w:val="16"/>
        </w:rPr>
        <w:t>(</w:t>
      </w:r>
      <w:r w:rsidR="003D0BC4" w:rsidRPr="000D48D7">
        <w:rPr>
          <w:rFonts w:asciiTheme="minorHAnsi" w:hAnsiTheme="minorHAnsi"/>
          <w:sz w:val="16"/>
          <w:szCs w:val="16"/>
        </w:rPr>
        <w:t>L/ring</w:t>
      </w:r>
      <w:r w:rsidRPr="000D48D7">
        <w:rPr>
          <w:rFonts w:asciiTheme="minorHAnsi" w:hAnsiTheme="minorHAnsi"/>
          <w:sz w:val="16"/>
          <w:szCs w:val="16"/>
        </w:rPr>
        <w:t>s, EEBDs, ELSA etc.)</w:t>
      </w:r>
      <w:r w:rsidRPr="000D48D7">
        <w:rPr>
          <w:rFonts w:asciiTheme="minorHAnsi" w:hAnsiTheme="minorHAnsi"/>
          <w:sz w:val="22"/>
          <w:szCs w:val="22"/>
        </w:rPr>
        <w:tab/>
        <w:t xml:space="preserve">Ready 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3" w14:textId="77777777" w:rsidR="00AA566B" w:rsidRPr="000D48D7" w:rsidRDefault="00BE74FC" w:rsidP="00EE4A0B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Emergency generator </w:t>
      </w:r>
      <w:r w:rsidR="009B5095" w:rsidRPr="000D48D7">
        <w:rPr>
          <w:rFonts w:asciiTheme="minorHAnsi" w:hAnsiTheme="minorHAnsi"/>
          <w:sz w:val="16"/>
          <w:szCs w:val="16"/>
        </w:rPr>
        <w:t>(I</w:t>
      </w:r>
      <w:r w:rsidRPr="000D48D7">
        <w:rPr>
          <w:rFonts w:asciiTheme="minorHAnsi" w:hAnsiTheme="minorHAnsi"/>
          <w:sz w:val="16"/>
          <w:szCs w:val="16"/>
        </w:rPr>
        <w:t>nc. auto start and operation of steering gear from emergency Gen. board)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4" w14:textId="77777777" w:rsidR="00AA566B" w:rsidRPr="000D48D7" w:rsidRDefault="00AA566B" w:rsidP="00EE4A0B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Emergency power supply </w:t>
      </w:r>
      <w:r w:rsidRPr="000D48D7">
        <w:rPr>
          <w:rFonts w:asciiTheme="minorHAnsi" w:hAnsiTheme="minorHAnsi"/>
          <w:sz w:val="16"/>
          <w:szCs w:val="16"/>
        </w:rPr>
        <w:t>(Batteries, UPS &amp; chargers)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5" w14:textId="77777777" w:rsidR="00AA566B" w:rsidRPr="000D48D7" w:rsidRDefault="00AA566B" w:rsidP="00EE4A0B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Fire, Gas, Smoke, Thermal detection systems </w:t>
      </w:r>
      <w:r w:rsidR="009B5095" w:rsidRPr="000D48D7">
        <w:rPr>
          <w:rFonts w:asciiTheme="minorHAnsi" w:hAnsiTheme="minorHAnsi"/>
          <w:sz w:val="16"/>
          <w:szCs w:val="16"/>
        </w:rPr>
        <w:t>(I</w:t>
      </w:r>
      <w:r w:rsidRPr="000D48D7">
        <w:rPr>
          <w:rFonts w:asciiTheme="minorHAnsi" w:hAnsiTheme="minorHAnsi"/>
          <w:sz w:val="16"/>
          <w:szCs w:val="16"/>
        </w:rPr>
        <w:t>nc. extension, repeaters &amp; internal fault alarm)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6" w14:textId="77777777" w:rsidR="00AA566B" w:rsidRPr="000D48D7" w:rsidRDefault="00AA566B" w:rsidP="00EE4A0B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Operational test of fire pump, fire main &amp; fire hoses</w:t>
      </w:r>
      <w:r w:rsidRPr="000D48D7">
        <w:rPr>
          <w:rFonts w:asciiTheme="minorHAnsi" w:hAnsiTheme="minorHAnsi"/>
          <w:sz w:val="22"/>
          <w:szCs w:val="22"/>
        </w:rPr>
        <w:tab/>
        <w:t xml:space="preserve">Completed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7" w14:textId="77777777" w:rsidR="00BE74FC" w:rsidRPr="000D48D7" w:rsidRDefault="00BE74FC" w:rsidP="00EE4A0B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Fire dampers &amp; remote operating cables</w:t>
      </w:r>
      <w:r w:rsidRPr="000D48D7">
        <w:rPr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8" w14:textId="77777777" w:rsidR="00AA566B" w:rsidRPr="000D48D7" w:rsidRDefault="00BE74FC" w:rsidP="00EE4A0B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CO2 system connections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  <w:r w:rsidRPr="000D48D7">
        <w:rPr>
          <w:sz w:val="22"/>
          <w:szCs w:val="22"/>
        </w:rPr>
        <w:t xml:space="preserve"> </w:t>
      </w:r>
    </w:p>
    <w:p w14:paraId="656E1289" w14:textId="77777777" w:rsidR="00BE74FC" w:rsidRPr="000D48D7" w:rsidRDefault="00BE74FC" w:rsidP="00EE4A0B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Permanent fire extinguishing systems </w:t>
      </w:r>
      <w:r w:rsidRPr="000D48D7">
        <w:rPr>
          <w:sz w:val="16"/>
          <w:szCs w:val="16"/>
        </w:rPr>
        <w:t>(Engine, Deck, Galley &amp; Accommodation</w:t>
      </w:r>
      <w:r w:rsidRPr="000D48D7">
        <w:rPr>
          <w:sz w:val="22"/>
          <w:szCs w:val="22"/>
        </w:rPr>
        <w:t>)</w:t>
      </w:r>
      <w:r w:rsidRPr="000D48D7">
        <w:rPr>
          <w:sz w:val="22"/>
          <w:szCs w:val="22"/>
        </w:rPr>
        <w:tab/>
        <w:t xml:space="preserve">Ready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  <w:r w:rsidRPr="000D48D7">
        <w:rPr>
          <w:sz w:val="22"/>
          <w:szCs w:val="22"/>
        </w:rPr>
        <w:t xml:space="preserve"> </w:t>
      </w:r>
    </w:p>
    <w:p w14:paraId="231E0D21" w14:textId="61C5B12B" w:rsidR="008F5B2E" w:rsidRPr="000D48D7" w:rsidRDefault="001344EA" w:rsidP="001344EA">
      <w:pPr>
        <w:pStyle w:val="FirstLevel"/>
        <w:numPr>
          <w:ilvl w:val="0"/>
          <w:numId w:val="0"/>
        </w:numPr>
        <w:ind w:left="510"/>
        <w:rPr>
          <w:sz w:val="18"/>
          <w:szCs w:val="18"/>
        </w:rPr>
      </w:pPr>
      <w:r w:rsidRPr="000D48D7">
        <w:rPr>
          <w:sz w:val="18"/>
          <w:szCs w:val="18"/>
        </w:rPr>
        <w:lastRenderedPageBreak/>
        <w:t>(Air tested to confirm clear with no blanks)</w:t>
      </w:r>
    </w:p>
    <w:p w14:paraId="656E128A" w14:textId="77777777" w:rsidR="00BE74FC" w:rsidRPr="000D48D7" w:rsidRDefault="00BE74FC" w:rsidP="00EE4A0B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PPE </w:t>
      </w:r>
      <w:r w:rsidRPr="000D48D7">
        <w:rPr>
          <w:sz w:val="22"/>
          <w:szCs w:val="22"/>
        </w:rPr>
        <w:tab/>
        <w:t xml:space="preserve">Available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B" w14:textId="77777777" w:rsidR="00BE74FC" w:rsidRPr="000D48D7" w:rsidRDefault="00BE74FC" w:rsidP="00EE4A0B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Fan stops </w:t>
      </w:r>
      <w:r w:rsidRPr="000D48D7">
        <w:rPr>
          <w:sz w:val="16"/>
          <w:szCs w:val="16"/>
        </w:rPr>
        <w:t>(lifeboat stations, fire station, CO2 station)</w:t>
      </w:r>
      <w:r w:rsidRPr="000D48D7">
        <w:rPr>
          <w:sz w:val="22"/>
          <w:szCs w:val="22"/>
        </w:rPr>
        <w:tab/>
        <w:t>Te</w:t>
      </w:r>
      <w:r w:rsidR="00F65ADC" w:rsidRPr="000D48D7">
        <w:rPr>
          <w:sz w:val="22"/>
          <w:szCs w:val="22"/>
        </w:rPr>
        <w:t>st</w:t>
      </w:r>
      <w:r w:rsidRPr="000D48D7">
        <w:rPr>
          <w:sz w:val="22"/>
          <w:szCs w:val="22"/>
        </w:rPr>
        <w:t xml:space="preserve">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C" w14:textId="77777777" w:rsidR="00F65ADC" w:rsidRPr="000D48D7" w:rsidRDefault="00F65ADC" w:rsidP="00EE4A0B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Lifeboat engine operation &amp; emergency air supply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  <w:r w:rsidRPr="000D48D7">
        <w:rPr>
          <w:rFonts w:asciiTheme="minorHAnsi" w:hAnsiTheme="minorHAnsi"/>
          <w:sz w:val="22"/>
          <w:szCs w:val="22"/>
        </w:rPr>
        <w:t xml:space="preserve"> </w:t>
      </w:r>
    </w:p>
    <w:p w14:paraId="656E128D" w14:textId="77777777" w:rsidR="00F65ADC" w:rsidRPr="000D48D7" w:rsidRDefault="00F65ADC" w:rsidP="00EE4A0B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Lifeboat davits swung out &amp; limit switch test</w:t>
      </w:r>
      <w:r w:rsidRPr="000D48D7">
        <w:rPr>
          <w:rFonts w:asciiTheme="minorHAnsi" w:hAnsiTheme="minorHAnsi"/>
          <w:sz w:val="22"/>
          <w:szCs w:val="22"/>
        </w:rPr>
        <w:tab/>
        <w:t xml:space="preserve">Complete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8E" w14:textId="77777777" w:rsidR="00F65ADC" w:rsidRPr="000D48D7" w:rsidRDefault="00000000" w:rsidP="00F65ADC">
      <w:pPr>
        <w:pStyle w:val="Heading3"/>
        <w:rPr>
          <w:sz w:val="22"/>
          <w:szCs w:val="22"/>
        </w:rPr>
      </w:pPr>
      <w:r>
        <w:rPr>
          <w:sz w:val="22"/>
          <w:szCs w:val="22"/>
        </w:rPr>
        <w:pict w14:anchorId="656E12FE">
          <v:rect id="_x0000_i1028" style="width:0;height:1.5pt" o:hralign="center" o:hrstd="t" o:hr="t" fillcolor="#a0a0a0" stroked="f"/>
        </w:pict>
      </w:r>
    </w:p>
    <w:p w14:paraId="656E128F" w14:textId="77777777" w:rsidR="00A501EA" w:rsidRPr="000D48D7" w:rsidRDefault="00A501EA" w:rsidP="00F65ADC">
      <w:pPr>
        <w:pStyle w:val="Heading3"/>
      </w:pPr>
    </w:p>
    <w:p w14:paraId="656E1290" w14:textId="77777777" w:rsidR="00F65ADC" w:rsidRPr="000D48D7" w:rsidRDefault="00F65ADC" w:rsidP="00F65ADC">
      <w:pPr>
        <w:pStyle w:val="Heading3"/>
      </w:pPr>
      <w:r w:rsidRPr="000D48D7">
        <w:t>Pollution Prevention</w:t>
      </w:r>
    </w:p>
    <w:p w14:paraId="7CA4B990" w14:textId="6DE63684" w:rsidR="002339D3" w:rsidRPr="000D48D7" w:rsidRDefault="002339D3" w:rsidP="00F65ADC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Environmental seals</w:t>
      </w:r>
      <w:r w:rsidRPr="000D48D7">
        <w:rPr>
          <w:sz w:val="22"/>
          <w:szCs w:val="22"/>
        </w:rPr>
        <w:tab/>
      </w:r>
      <w:proofErr w:type="gramStart"/>
      <w:r w:rsidRPr="000D48D7">
        <w:rPr>
          <w:sz w:val="22"/>
          <w:szCs w:val="22"/>
        </w:rPr>
        <w:t>In</w:t>
      </w:r>
      <w:proofErr w:type="gramEnd"/>
      <w:r w:rsidRPr="000D48D7">
        <w:rPr>
          <w:sz w:val="22"/>
          <w:szCs w:val="22"/>
        </w:rPr>
        <w:t xml:space="preserve"> place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1" w14:textId="77777777" w:rsidR="00F65ADC" w:rsidRPr="000D48D7" w:rsidRDefault="006E7807" w:rsidP="00F65ADC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Garbage, oily liquids and rag</w:t>
      </w:r>
      <w:r w:rsidR="00F65ADC" w:rsidRPr="000D48D7">
        <w:rPr>
          <w:sz w:val="22"/>
          <w:szCs w:val="22"/>
        </w:rPr>
        <w:t xml:space="preserve"> delivery receipts with Master</w:t>
      </w:r>
      <w:r w:rsidR="00F65ADC" w:rsidRPr="000D48D7">
        <w:rPr>
          <w:sz w:val="22"/>
          <w:szCs w:val="22"/>
        </w:rPr>
        <w:tab/>
        <w:t xml:space="preserve"> Confirmed </w:t>
      </w:r>
      <w:r w:rsidR="00F65ADC" w:rsidRPr="000D48D7">
        <w:rPr>
          <w:rFonts w:asciiTheme="minorHAnsi" w:hAnsiTheme="minorHAnsi"/>
          <w:sz w:val="22"/>
          <w:szCs w:val="22"/>
        </w:rPr>
        <w:sym w:font="Webdings" w:char="F063"/>
      </w:r>
      <w:r w:rsidR="00F65ADC" w:rsidRPr="000D48D7">
        <w:rPr>
          <w:sz w:val="22"/>
          <w:szCs w:val="22"/>
        </w:rPr>
        <w:t xml:space="preserve"> </w:t>
      </w:r>
    </w:p>
    <w:p w14:paraId="656E1292" w14:textId="77777777" w:rsidR="00661445" w:rsidRPr="000D48D7" w:rsidRDefault="00661445" w:rsidP="00F65ADC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Hydraulic lines, bunker and discharge manifolds valve/joint tightness</w:t>
      </w:r>
      <w:r w:rsidRPr="000D48D7">
        <w:rPr>
          <w:sz w:val="22"/>
          <w:szCs w:val="22"/>
        </w:rPr>
        <w:tab/>
        <w:t xml:space="preserve">Confirmed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3" w14:textId="77777777" w:rsidR="00661445" w:rsidRPr="000D48D7" w:rsidRDefault="009723B4" w:rsidP="00F65ADC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Main Cool S.W, Fire Pumps, Emergency Bilge Suction</w:t>
      </w:r>
      <w:r w:rsidRPr="000D48D7">
        <w:rPr>
          <w:rFonts w:asciiTheme="minorHAnsi" w:hAnsiTheme="minorHAnsi"/>
          <w:sz w:val="22"/>
          <w:szCs w:val="22"/>
        </w:rPr>
        <w:tab/>
        <w:t xml:space="preserve">Closed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4" w14:textId="77777777" w:rsidR="00235065" w:rsidRPr="000D48D7" w:rsidRDefault="00235065" w:rsidP="00F65ADC">
      <w:pPr>
        <w:pStyle w:val="FirstLevel"/>
        <w:rPr>
          <w:sz w:val="22"/>
          <w:szCs w:val="22"/>
        </w:rPr>
      </w:pPr>
      <w:proofErr w:type="gramStart"/>
      <w:r w:rsidRPr="000D48D7">
        <w:rPr>
          <w:rFonts w:asciiTheme="minorHAnsi" w:hAnsiTheme="minorHAnsi"/>
          <w:sz w:val="22"/>
          <w:szCs w:val="22"/>
        </w:rPr>
        <w:t>Tank</w:t>
      </w:r>
      <w:proofErr w:type="gramEnd"/>
      <w:r w:rsidRPr="000D48D7">
        <w:rPr>
          <w:rFonts w:asciiTheme="minorHAnsi" w:hAnsiTheme="minorHAnsi"/>
          <w:sz w:val="22"/>
          <w:szCs w:val="22"/>
        </w:rPr>
        <w:t xml:space="preserve"> overfill alarms </w:t>
      </w:r>
      <w:r w:rsidRPr="000D48D7">
        <w:rPr>
          <w:rFonts w:asciiTheme="minorHAnsi" w:hAnsiTheme="minorHAnsi"/>
          <w:sz w:val="16"/>
          <w:szCs w:val="16"/>
        </w:rPr>
        <w:t>(e</w:t>
      </w:r>
      <w:r w:rsidR="009723B4" w:rsidRPr="000D48D7">
        <w:rPr>
          <w:rFonts w:asciiTheme="minorHAnsi" w:hAnsiTheme="minorHAnsi"/>
          <w:sz w:val="16"/>
          <w:szCs w:val="16"/>
        </w:rPr>
        <w:t>ngine room, pump room, steering gear room</w:t>
      </w:r>
      <w:r w:rsidRPr="000D48D7">
        <w:rPr>
          <w:rFonts w:asciiTheme="minorHAnsi" w:hAnsiTheme="minorHAnsi"/>
          <w:sz w:val="16"/>
          <w:szCs w:val="16"/>
        </w:rPr>
        <w:t>)</w:t>
      </w:r>
      <w:r w:rsidRPr="000D48D7">
        <w:rPr>
          <w:rFonts w:asciiTheme="minorHAnsi" w:hAnsiTheme="minorHAnsi"/>
          <w:sz w:val="22"/>
          <w:szCs w:val="22"/>
        </w:rPr>
        <w:tab/>
        <w:t xml:space="preserve">Set / 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5" w14:textId="77777777" w:rsidR="009723B4" w:rsidRPr="000D48D7" w:rsidRDefault="00235065" w:rsidP="00F65ADC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Bilge alarms &amp; remote indication </w:t>
      </w:r>
      <w:r w:rsidR="009B5095" w:rsidRPr="000D48D7">
        <w:rPr>
          <w:rFonts w:asciiTheme="minorHAnsi" w:hAnsiTheme="minorHAnsi"/>
          <w:sz w:val="16"/>
          <w:szCs w:val="16"/>
        </w:rPr>
        <w:t>(I</w:t>
      </w:r>
      <w:r w:rsidRPr="000D48D7">
        <w:rPr>
          <w:rFonts w:asciiTheme="minorHAnsi" w:hAnsiTheme="minorHAnsi"/>
          <w:sz w:val="16"/>
          <w:szCs w:val="16"/>
        </w:rPr>
        <w:t>nc. those out with machinery space)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  <w:r w:rsidRPr="000D48D7">
        <w:rPr>
          <w:rFonts w:asciiTheme="minorHAnsi" w:hAnsiTheme="minorHAnsi"/>
          <w:sz w:val="22"/>
          <w:szCs w:val="22"/>
        </w:rPr>
        <w:t xml:space="preserve"> </w:t>
      </w:r>
    </w:p>
    <w:p w14:paraId="656E1296" w14:textId="77777777" w:rsidR="008A1CA3" w:rsidRPr="000D48D7" w:rsidRDefault="008A1CA3" w:rsidP="00F65ADC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OWS </w:t>
      </w:r>
      <w:r w:rsidR="009B5095" w:rsidRPr="000D48D7">
        <w:rPr>
          <w:rFonts w:asciiTheme="minorHAnsi" w:hAnsiTheme="minorHAnsi"/>
          <w:sz w:val="16"/>
          <w:szCs w:val="16"/>
        </w:rPr>
        <w:t>(I</w:t>
      </w:r>
      <w:r w:rsidRPr="000D48D7">
        <w:rPr>
          <w:rFonts w:asciiTheme="minorHAnsi" w:hAnsiTheme="minorHAnsi"/>
          <w:sz w:val="16"/>
          <w:szCs w:val="16"/>
        </w:rPr>
        <w:t>nc. three-way valve and internal examination of overboard pipe)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7" w14:textId="77777777" w:rsidR="008A1CA3" w:rsidRPr="000D48D7" w:rsidRDefault="008A1CA3" w:rsidP="00F65ADC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OWS overboard valves </w:t>
      </w:r>
      <w:r w:rsidRPr="000D48D7">
        <w:rPr>
          <w:rFonts w:asciiTheme="minorHAnsi" w:hAnsiTheme="minorHAnsi"/>
          <w:sz w:val="16"/>
          <w:szCs w:val="16"/>
        </w:rPr>
        <w:t>(seal no. recorded in record book)</w:t>
      </w:r>
      <w:r w:rsidRPr="000D48D7">
        <w:rPr>
          <w:rFonts w:asciiTheme="minorHAnsi" w:hAnsiTheme="minorHAnsi"/>
          <w:sz w:val="22"/>
          <w:szCs w:val="22"/>
        </w:rPr>
        <w:tab/>
        <w:t xml:space="preserve">Closed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8" w14:textId="77777777" w:rsidR="00DF2D67" w:rsidRPr="000D48D7" w:rsidRDefault="00DF2D67" w:rsidP="00DF2D67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Manifolds, valves and drains</w:t>
      </w:r>
      <w:r w:rsidRPr="000D48D7">
        <w:rPr>
          <w:sz w:val="22"/>
          <w:szCs w:val="22"/>
        </w:rPr>
        <w:tab/>
        <w:t xml:space="preserve">Bolted / Closed / Blanked  </w:t>
      </w:r>
      <w:r w:rsidRPr="000D48D7">
        <w:rPr>
          <w:sz w:val="22"/>
          <w:szCs w:val="22"/>
        </w:rPr>
        <w:sym w:font="Webdings" w:char="F063"/>
      </w:r>
    </w:p>
    <w:p w14:paraId="656E1299" w14:textId="77777777" w:rsidR="008A1CA3" w:rsidRPr="000D48D7" w:rsidRDefault="00000000" w:rsidP="008A1CA3">
      <w:pPr>
        <w:pStyle w:val="FirstLevel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pict w14:anchorId="656E12FF">
          <v:rect id="_x0000_i1029" style="width:0;height:1.5pt" o:hralign="center" o:hrstd="t" o:hr="t" fillcolor="#a0a0a0" stroked="f"/>
        </w:pict>
      </w:r>
    </w:p>
    <w:p w14:paraId="656E129A" w14:textId="77777777" w:rsidR="008A1CA3" w:rsidRPr="000D48D7" w:rsidRDefault="008A1CA3" w:rsidP="008A1CA3">
      <w:pPr>
        <w:pStyle w:val="Heading3"/>
      </w:pPr>
      <w:r w:rsidRPr="000D48D7">
        <w:t xml:space="preserve">Structural Condition </w:t>
      </w:r>
    </w:p>
    <w:p w14:paraId="4B6C85FA" w14:textId="1CF11ED7" w:rsidR="00717A44" w:rsidRPr="000D48D7" w:rsidRDefault="00717A44" w:rsidP="008A1CA3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Tank plugs</w:t>
      </w:r>
      <w:r w:rsidRPr="000D48D7">
        <w:rPr>
          <w:sz w:val="22"/>
          <w:szCs w:val="22"/>
        </w:rPr>
        <w:tab/>
      </w:r>
      <w:proofErr w:type="gramStart"/>
      <w:r w:rsidRPr="000D48D7">
        <w:rPr>
          <w:sz w:val="22"/>
          <w:szCs w:val="22"/>
        </w:rPr>
        <w:t>In</w:t>
      </w:r>
      <w:proofErr w:type="gramEnd"/>
      <w:r w:rsidRPr="000D48D7">
        <w:rPr>
          <w:sz w:val="22"/>
          <w:szCs w:val="22"/>
        </w:rPr>
        <w:t xml:space="preserve"> place 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B" w14:textId="77777777" w:rsidR="008A1CA3" w:rsidRPr="000D48D7" w:rsidRDefault="008A1CA3" w:rsidP="008A1CA3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Upper deck, accommodation and out-fittings</w:t>
      </w:r>
      <w:r w:rsidRPr="000D48D7">
        <w:rPr>
          <w:sz w:val="22"/>
          <w:szCs w:val="22"/>
        </w:rPr>
        <w:tab/>
        <w:t xml:space="preserve">Inspected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C" w14:textId="77777777" w:rsidR="008A1CA3" w:rsidRPr="000D48D7" w:rsidRDefault="008A1CA3" w:rsidP="008A1CA3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Inspected tanks, void spaces, chain locker and access hatches</w:t>
      </w:r>
      <w:r w:rsidRPr="000D48D7">
        <w:rPr>
          <w:sz w:val="22"/>
          <w:szCs w:val="22"/>
        </w:rPr>
        <w:tab/>
        <w:t xml:space="preserve">Closed/Secured 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D" w14:textId="6EDB2097" w:rsidR="008A1CA3" w:rsidRPr="000D48D7" w:rsidRDefault="008A1CA3" w:rsidP="008A1CA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Tank soundings</w:t>
      </w:r>
      <w:r w:rsidR="00717A44" w:rsidRPr="000D48D7">
        <w:rPr>
          <w:rFonts w:asciiTheme="minorHAnsi" w:hAnsiTheme="minorHAnsi"/>
          <w:sz w:val="22"/>
          <w:szCs w:val="22"/>
        </w:rPr>
        <w:t xml:space="preserve"> </w:t>
      </w:r>
      <w:r w:rsidR="00717A44" w:rsidRPr="000D48D7">
        <w:rPr>
          <w:rFonts w:asciiTheme="minorHAnsi" w:hAnsiTheme="minorHAnsi"/>
          <w:sz w:val="16"/>
          <w:szCs w:val="16"/>
        </w:rPr>
        <w:t>(</w:t>
      </w:r>
      <w:r w:rsidR="00AD1B96" w:rsidRPr="000D48D7">
        <w:rPr>
          <w:rFonts w:asciiTheme="minorHAnsi" w:hAnsiTheme="minorHAnsi"/>
          <w:sz w:val="16"/>
          <w:szCs w:val="16"/>
        </w:rPr>
        <w:t>r</w:t>
      </w:r>
      <w:r w:rsidR="00717A44" w:rsidRPr="000D48D7">
        <w:rPr>
          <w:rFonts w:asciiTheme="minorHAnsi" w:hAnsiTheme="minorHAnsi"/>
          <w:sz w:val="16"/>
          <w:szCs w:val="16"/>
        </w:rPr>
        <w:t>eady for departure)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E" w14:textId="77777777" w:rsidR="00933374" w:rsidRPr="000D48D7" w:rsidRDefault="00933374" w:rsidP="008A1CA3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Stability &amp; trim during dock flooding / undocking 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9F" w14:textId="77777777" w:rsidR="00933374" w:rsidRPr="000D48D7" w:rsidRDefault="00000000" w:rsidP="00933374">
      <w:pPr>
        <w:pStyle w:val="FirstLevel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pict w14:anchorId="656E1300">
          <v:rect id="_x0000_i1030" style="width:0;height:1.5pt" o:hralign="center" o:hrstd="t" o:hr="t" fillcolor="#a0a0a0" stroked="f"/>
        </w:pict>
      </w:r>
    </w:p>
    <w:p w14:paraId="656E12A0" w14:textId="77777777" w:rsidR="00933374" w:rsidRPr="000D48D7" w:rsidRDefault="00933374" w:rsidP="00933374">
      <w:pPr>
        <w:pStyle w:val="Heading3"/>
      </w:pPr>
      <w:r w:rsidRPr="000D48D7">
        <w:rPr>
          <w:rFonts w:asciiTheme="minorHAnsi" w:hAnsiTheme="minorHAnsi"/>
        </w:rPr>
        <w:t>C</w:t>
      </w:r>
      <w:r w:rsidRPr="000D48D7">
        <w:t>argo Systems</w:t>
      </w:r>
    </w:p>
    <w:p w14:paraId="656E12A1" w14:textId="77777777" w:rsidR="00933374" w:rsidRPr="000D48D7" w:rsidRDefault="00933374" w:rsidP="00933374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Cargo </w:t>
      </w:r>
      <w:proofErr w:type="gramStart"/>
      <w:r w:rsidRPr="000D48D7">
        <w:rPr>
          <w:sz w:val="22"/>
          <w:szCs w:val="22"/>
        </w:rPr>
        <w:t>hold</w:t>
      </w:r>
      <w:proofErr w:type="gramEnd"/>
      <w:r w:rsidRPr="000D48D7">
        <w:rPr>
          <w:sz w:val="22"/>
          <w:szCs w:val="22"/>
        </w:rPr>
        <w:t xml:space="preserve"> bilge alarm / Water Ingress Alarm System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A2" w14:textId="77777777" w:rsidR="00933374" w:rsidRPr="000D48D7" w:rsidRDefault="00933374" w:rsidP="00933374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Hydraulic System 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A3" w14:textId="77777777" w:rsidR="00933374" w:rsidRPr="000D48D7" w:rsidRDefault="00933374" w:rsidP="00933374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Cargo, ballast and void spaces</w:t>
      </w:r>
      <w:r w:rsidRPr="000D48D7">
        <w:rPr>
          <w:rFonts w:asciiTheme="minorHAnsi" w:hAnsiTheme="minorHAnsi"/>
          <w:sz w:val="22"/>
          <w:szCs w:val="22"/>
        </w:rPr>
        <w:tab/>
        <w:t xml:space="preserve">Clean / Watertight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A4" w14:textId="77777777" w:rsidR="00E148DA" w:rsidRPr="000D48D7" w:rsidRDefault="00933374" w:rsidP="00933374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Ballast pumps</w:t>
      </w:r>
      <w:r w:rsidR="00E148DA" w:rsidRPr="000D48D7">
        <w:rPr>
          <w:rFonts w:asciiTheme="minorHAnsi" w:hAnsiTheme="minorHAnsi"/>
          <w:sz w:val="22"/>
          <w:szCs w:val="22"/>
        </w:rPr>
        <w:t xml:space="preserve"> </w:t>
      </w:r>
      <w:r w:rsidR="009B5095" w:rsidRPr="000D48D7">
        <w:rPr>
          <w:rFonts w:asciiTheme="minorHAnsi" w:hAnsiTheme="minorHAnsi"/>
          <w:sz w:val="16"/>
          <w:szCs w:val="16"/>
        </w:rPr>
        <w:t>(I</w:t>
      </w:r>
      <w:r w:rsidR="00E148DA" w:rsidRPr="000D48D7">
        <w:rPr>
          <w:rFonts w:asciiTheme="minorHAnsi" w:hAnsiTheme="minorHAnsi"/>
          <w:sz w:val="16"/>
          <w:szCs w:val="16"/>
        </w:rPr>
        <w:t>nc</w:t>
      </w:r>
      <w:r w:rsidR="009B5095" w:rsidRPr="000D48D7">
        <w:rPr>
          <w:rFonts w:asciiTheme="minorHAnsi" w:hAnsiTheme="minorHAnsi"/>
          <w:sz w:val="16"/>
          <w:szCs w:val="16"/>
        </w:rPr>
        <w:t>.</w:t>
      </w:r>
      <w:r w:rsidR="00E148DA" w:rsidRPr="000D48D7">
        <w:rPr>
          <w:rFonts w:asciiTheme="minorHAnsi" w:hAnsiTheme="minorHAnsi"/>
          <w:sz w:val="16"/>
          <w:szCs w:val="16"/>
        </w:rPr>
        <w:t xml:space="preserve"> lines, valves and joint pressure checks &amp; auto and emergency trip)</w:t>
      </w:r>
      <w:r w:rsidR="00E148DA"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="00E148DA"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A5" w14:textId="77777777" w:rsidR="00E148DA" w:rsidRPr="000D48D7" w:rsidRDefault="00E148DA" w:rsidP="00933374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WBTs level gauges &amp; indicators </w:t>
      </w:r>
      <w:r w:rsidRPr="000D48D7">
        <w:rPr>
          <w:rFonts w:asciiTheme="minorHAnsi" w:hAnsiTheme="minorHAnsi"/>
          <w:sz w:val="22"/>
          <w:szCs w:val="22"/>
        </w:rPr>
        <w:tab/>
        <w:t>Tested</w:t>
      </w:r>
      <w:r w:rsidR="00CF7D0E" w:rsidRPr="000D48D7">
        <w:rPr>
          <w:rFonts w:asciiTheme="minorHAnsi" w:hAnsiTheme="minorHAnsi"/>
          <w:sz w:val="22"/>
          <w:szCs w:val="22"/>
        </w:rPr>
        <w:t xml:space="preserve"> / Accurate</w:t>
      </w:r>
      <w:r w:rsidRPr="000D48D7">
        <w:rPr>
          <w:rFonts w:asciiTheme="minorHAnsi" w:hAnsiTheme="minorHAnsi"/>
          <w:sz w:val="22"/>
          <w:szCs w:val="22"/>
        </w:rPr>
        <w:t xml:space="preserve">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A6" w14:textId="77777777" w:rsidR="00CF7D0E" w:rsidRPr="000D48D7" w:rsidRDefault="00CF7D0E" w:rsidP="00933374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sz w:val="22"/>
          <w:szCs w:val="22"/>
        </w:rPr>
        <w:t>CCR draft gauge indicators</w:t>
      </w:r>
      <w:r w:rsidRPr="000D48D7">
        <w:rPr>
          <w:sz w:val="22"/>
          <w:szCs w:val="22"/>
        </w:rPr>
        <w:tab/>
        <w:t xml:space="preserve">Accurate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A7" w14:textId="77777777" w:rsidR="00CF7D0E" w:rsidRPr="000D48D7" w:rsidRDefault="00000000" w:rsidP="00CF7D0E">
      <w:pPr>
        <w:pStyle w:val="FirstLevel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pict w14:anchorId="656E1301">
          <v:rect id="_x0000_i1031" style="width:0;height:1.5pt" o:hralign="center" o:hrstd="t" o:hr="t" fillcolor="#a0a0a0" stroked="f"/>
        </w:pict>
      </w:r>
    </w:p>
    <w:p w14:paraId="656E12A8" w14:textId="77777777" w:rsidR="00CF7D0E" w:rsidRPr="000D48D7" w:rsidRDefault="00CF7D0E" w:rsidP="00CF7D0E">
      <w:pPr>
        <w:pStyle w:val="Heading3"/>
      </w:pPr>
      <w:r w:rsidRPr="000D48D7">
        <w:t xml:space="preserve">Mooring &amp; Deck Machinery </w:t>
      </w:r>
    </w:p>
    <w:p w14:paraId="656E12A9" w14:textId="77777777" w:rsidR="008A1CA3" w:rsidRPr="000D48D7" w:rsidRDefault="00CF7D0E" w:rsidP="00CF7D0E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Mooring machinery and windlass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  <w:r w:rsidR="008A1CA3" w:rsidRPr="000D48D7">
        <w:rPr>
          <w:sz w:val="22"/>
          <w:szCs w:val="22"/>
        </w:rPr>
        <w:t xml:space="preserve"> </w:t>
      </w:r>
    </w:p>
    <w:p w14:paraId="656E12AA" w14:textId="77777777" w:rsidR="00CF7D0E" w:rsidRPr="000D48D7" w:rsidRDefault="000544C3" w:rsidP="00CF7D0E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Crane, limit switch, slack wire and high hook trip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AB" w14:textId="77777777" w:rsidR="000544C3" w:rsidRPr="000D48D7" w:rsidRDefault="00000000" w:rsidP="000544C3">
      <w:pPr>
        <w:pStyle w:val="FirstLevel"/>
        <w:numPr>
          <w:ilvl w:val="0"/>
          <w:numId w:val="0"/>
        </w:numPr>
        <w:ind w:left="113"/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pict w14:anchorId="656E1302">
          <v:rect id="_x0000_i1032" style="width:0;height:1.5pt" o:hralign="center" o:hrstd="t" o:hr="t" fillcolor="#a0a0a0" stroked="f"/>
        </w:pict>
      </w:r>
    </w:p>
    <w:p w14:paraId="656E12AC" w14:textId="77777777" w:rsidR="000544C3" w:rsidRPr="000D48D7" w:rsidRDefault="000544C3" w:rsidP="000544C3">
      <w:pPr>
        <w:pStyle w:val="Heading3"/>
      </w:pPr>
      <w:r w:rsidRPr="000D48D7">
        <w:t>Communications</w:t>
      </w:r>
    </w:p>
    <w:p w14:paraId="656E12AD" w14:textId="77777777" w:rsidR="000544C3" w:rsidRPr="000D48D7" w:rsidRDefault="000544C3" w:rsidP="000544C3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sz w:val="22"/>
          <w:szCs w:val="22"/>
        </w:rPr>
        <w:t xml:space="preserve">Communication/Radio </w:t>
      </w:r>
      <w:r w:rsidRPr="000D48D7">
        <w:rPr>
          <w:sz w:val="16"/>
          <w:szCs w:val="16"/>
        </w:rPr>
        <w:t>(Inc. Bridge wings, Upper deck fwd. &amp; aft., Steering gear, ECR and CCR)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AE" w14:textId="77777777" w:rsidR="000544C3" w:rsidRPr="000D48D7" w:rsidRDefault="00000000" w:rsidP="000544C3">
      <w:pPr>
        <w:pStyle w:val="FirstLevel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pict w14:anchorId="656E1303">
          <v:rect id="_x0000_i1033" style="width:0;height:1.5pt" o:hralign="center" o:hrstd="t" o:hr="t" fillcolor="#a0a0a0" stroked="f"/>
        </w:pict>
      </w:r>
    </w:p>
    <w:p w14:paraId="656E12AF" w14:textId="77777777" w:rsidR="000544C3" w:rsidRPr="000D48D7" w:rsidRDefault="000544C3" w:rsidP="000544C3">
      <w:pPr>
        <w:pStyle w:val="Heading3"/>
      </w:pPr>
      <w:r w:rsidRPr="000D48D7">
        <w:lastRenderedPageBreak/>
        <w:t>Engine and Steering Compartments</w:t>
      </w:r>
    </w:p>
    <w:p w14:paraId="656E12B0" w14:textId="77777777" w:rsidR="000544C3" w:rsidRPr="000D48D7" w:rsidRDefault="000544C3" w:rsidP="000544C3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Quick closing valves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1" w14:textId="77777777" w:rsidR="006830BB" w:rsidRPr="000D48D7" w:rsidRDefault="006830BB" w:rsidP="000544C3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UMS alarms and repeaters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2" w14:textId="77777777" w:rsidR="006830BB" w:rsidRPr="000D48D7" w:rsidRDefault="006830BB" w:rsidP="000544C3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Aux. Engine </w:t>
      </w:r>
      <w:r w:rsidRPr="000D48D7">
        <w:rPr>
          <w:sz w:val="16"/>
          <w:szCs w:val="16"/>
        </w:rPr>
        <w:t>(Inc. load sharing stability, reverse power trip and preferential trips)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3" w14:textId="77777777" w:rsidR="006830BB" w:rsidRPr="000D48D7" w:rsidRDefault="006830BB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Stand-by Generators auto </w:t>
      </w:r>
      <w:proofErr w:type="gramStart"/>
      <w:r w:rsidRPr="000D48D7">
        <w:rPr>
          <w:rFonts w:asciiTheme="minorHAnsi" w:hAnsiTheme="minorHAnsi"/>
          <w:sz w:val="22"/>
          <w:szCs w:val="22"/>
        </w:rPr>
        <w:t>start</w:t>
      </w:r>
      <w:proofErr w:type="gramEnd"/>
      <w:r w:rsidRPr="000D48D7">
        <w:rPr>
          <w:rFonts w:asciiTheme="minorHAnsi" w:hAnsiTheme="minorHAnsi"/>
          <w:sz w:val="22"/>
          <w:szCs w:val="22"/>
        </w:rPr>
        <w:t xml:space="preserve"> and auto connection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4" w14:textId="77777777" w:rsidR="006830BB" w:rsidRPr="000D48D7" w:rsidRDefault="006830BB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Main &amp; Aux. Engine – Oil leakage detection alarm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5" w14:textId="77777777" w:rsidR="006830BB" w:rsidRPr="000D48D7" w:rsidRDefault="006830BB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M/E alarms and trips (Inc. oil mist detector)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6" w14:textId="77777777" w:rsidR="006830BB" w:rsidRPr="000D48D7" w:rsidRDefault="006830BB" w:rsidP="000544C3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M/E turning gear interlock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7" w14:textId="77777777" w:rsidR="006830BB" w:rsidRPr="000D48D7" w:rsidRDefault="00E10E6F" w:rsidP="000544C3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Engine side &amp; control room operation of M/E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8" w14:textId="77777777" w:rsidR="00E10E6F" w:rsidRPr="000D48D7" w:rsidRDefault="00E10E6F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Bridge control of M/E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9" w14:textId="77777777" w:rsidR="00E10E6F" w:rsidRPr="000D48D7" w:rsidRDefault="00E10E6F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Low L/O pressure, high F/W temperature alarms and trips on M/E &amp; Aux. engines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A" w14:textId="77777777" w:rsidR="00E10E6F" w:rsidRPr="000D48D7" w:rsidRDefault="00E10E6F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Main &amp; emergency switchboard automation test </w:t>
      </w:r>
      <w:r w:rsidRPr="000D48D7">
        <w:rPr>
          <w:rFonts w:asciiTheme="minorHAnsi" w:hAnsiTheme="minorHAnsi"/>
          <w:sz w:val="16"/>
          <w:szCs w:val="16"/>
        </w:rPr>
        <w:t>(Inc. cleaning and bus bar securing bolt test)</w:t>
      </w:r>
      <w:r w:rsidRPr="000D48D7">
        <w:rPr>
          <w:rFonts w:asciiTheme="minorHAnsi" w:hAnsiTheme="minorHAnsi"/>
          <w:sz w:val="22"/>
          <w:szCs w:val="22"/>
        </w:rPr>
        <w:tab/>
        <w:t xml:space="preserve">Complete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B" w14:textId="77777777" w:rsidR="00472A9E" w:rsidRPr="000D48D7" w:rsidRDefault="00E10E6F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Double skin fuel pipes </w:t>
      </w:r>
      <w:r w:rsidRPr="000D48D7">
        <w:rPr>
          <w:rFonts w:asciiTheme="minorHAnsi" w:hAnsiTheme="minorHAnsi"/>
          <w:sz w:val="16"/>
          <w:szCs w:val="16"/>
        </w:rPr>
        <w:t>(M/E &amp; Aux. Engines)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C" w14:textId="77777777" w:rsidR="00E10E6F" w:rsidRPr="000D48D7" w:rsidRDefault="00472A9E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Shielding on fuel oil pipe flanges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D" w14:textId="77777777" w:rsidR="00472A9E" w:rsidRPr="000D48D7" w:rsidRDefault="00472A9E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Insulation and cladding of hot surfaces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E" w14:textId="77777777" w:rsidR="00472A9E" w:rsidRPr="000D48D7" w:rsidRDefault="00472A9E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Aux. boiler(s), alarms and trips </w:t>
      </w:r>
      <w:r w:rsidRPr="000D48D7">
        <w:rPr>
          <w:rFonts w:asciiTheme="minorHAnsi" w:hAnsiTheme="minorHAnsi"/>
          <w:sz w:val="16"/>
          <w:szCs w:val="16"/>
        </w:rPr>
        <w:t>(Inc. flame failure alarm / trip)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BF" w14:textId="77777777" w:rsidR="00472A9E" w:rsidRPr="000D48D7" w:rsidRDefault="00472A9E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Rudder / steering </w:t>
      </w:r>
      <w:r w:rsidRPr="000D48D7">
        <w:rPr>
          <w:rFonts w:asciiTheme="minorHAnsi" w:hAnsiTheme="minorHAnsi"/>
          <w:sz w:val="16"/>
          <w:szCs w:val="16"/>
        </w:rPr>
        <w:t>(Inc. emergency steering system)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0" w14:textId="77777777" w:rsidR="00472A9E" w:rsidRPr="000D48D7" w:rsidRDefault="00C979A4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Stern tube system </w:t>
      </w:r>
      <w:r w:rsidRPr="000D48D7">
        <w:rPr>
          <w:rFonts w:asciiTheme="minorHAnsi" w:hAnsiTheme="minorHAnsi"/>
          <w:sz w:val="16"/>
          <w:szCs w:val="16"/>
        </w:rPr>
        <w:t>(Static head test prior to undocking)</w:t>
      </w:r>
      <w:r w:rsidRPr="000D48D7">
        <w:rPr>
          <w:rFonts w:asciiTheme="minorHAnsi" w:hAnsiTheme="minorHAnsi"/>
          <w:sz w:val="22"/>
          <w:szCs w:val="22"/>
        </w:rPr>
        <w:t xml:space="preserve"> </w:t>
      </w:r>
      <w:r w:rsidRPr="000D48D7">
        <w:rPr>
          <w:rFonts w:asciiTheme="minorHAnsi" w:hAnsiTheme="minorHAnsi"/>
          <w:sz w:val="22"/>
          <w:szCs w:val="22"/>
        </w:rPr>
        <w:tab/>
        <w:t xml:space="preserve">Confirmed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1" w14:textId="77777777" w:rsidR="00C979A4" w:rsidRPr="000D48D7" w:rsidRDefault="00C979A4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Change-over of stand-by pumps and motors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2" w14:textId="77777777" w:rsidR="00C979A4" w:rsidRPr="000D48D7" w:rsidRDefault="00C979A4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Overhauled sea chests, valves, suction and overboard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3" w14:textId="77777777" w:rsidR="00C979A4" w:rsidRPr="000D48D7" w:rsidRDefault="00C979A4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Air condition units tested &amp; fresh air intake suction filters renewed</w:t>
      </w:r>
      <w:r w:rsidRPr="000D48D7">
        <w:rPr>
          <w:rFonts w:asciiTheme="minorHAnsi" w:hAnsiTheme="minorHAnsi"/>
          <w:sz w:val="22"/>
          <w:szCs w:val="22"/>
        </w:rPr>
        <w:tab/>
        <w:t xml:space="preserve">Confirmed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4" w14:textId="77777777" w:rsidR="003322F9" w:rsidRPr="000D48D7" w:rsidRDefault="00C979A4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Ref</w:t>
      </w:r>
      <w:r w:rsidR="003322F9" w:rsidRPr="000D48D7">
        <w:rPr>
          <w:rFonts w:asciiTheme="minorHAnsi" w:hAnsiTheme="minorHAnsi"/>
          <w:sz w:val="22"/>
          <w:szCs w:val="22"/>
        </w:rPr>
        <w:t>rigerator chamber alarm and hospital calling system</w:t>
      </w:r>
      <w:r w:rsidR="003322F9"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="003322F9"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5" w14:textId="77777777" w:rsidR="003322F9" w:rsidRPr="000D48D7" w:rsidRDefault="003322F9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Emergency lights 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6" w14:textId="77777777" w:rsidR="003322F9" w:rsidRPr="000D48D7" w:rsidRDefault="003322F9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M/E L.O sump tank </w:t>
      </w:r>
      <w:proofErr w:type="gramStart"/>
      <w:r w:rsidRPr="000D48D7">
        <w:rPr>
          <w:rFonts w:asciiTheme="minorHAnsi" w:hAnsiTheme="minorHAnsi"/>
          <w:sz w:val="22"/>
          <w:szCs w:val="22"/>
        </w:rPr>
        <w:t>manhole  gaskets</w:t>
      </w:r>
      <w:proofErr w:type="gramEnd"/>
      <w:r w:rsidRPr="000D48D7">
        <w:rPr>
          <w:rFonts w:asciiTheme="minorHAnsi" w:hAnsiTheme="minorHAnsi"/>
          <w:sz w:val="22"/>
          <w:szCs w:val="22"/>
        </w:rPr>
        <w:t xml:space="preserve"> inside cofferdam</w:t>
      </w:r>
      <w:r w:rsidRPr="000D48D7">
        <w:rPr>
          <w:rFonts w:asciiTheme="minorHAnsi" w:hAnsiTheme="minorHAnsi"/>
          <w:sz w:val="22"/>
          <w:szCs w:val="22"/>
        </w:rPr>
        <w:tab/>
        <w:t xml:space="preserve">Inspected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7" w14:textId="77777777" w:rsidR="003322F9" w:rsidRPr="000D48D7" w:rsidRDefault="003322F9" w:rsidP="000544C3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Thrusters, if available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8" w14:textId="77777777" w:rsidR="006423F1" w:rsidRPr="000D48D7" w:rsidRDefault="003322F9" w:rsidP="000544C3">
      <w:pPr>
        <w:pStyle w:val="FirstLevel"/>
        <w:rPr>
          <w:rFonts w:asciiTheme="minorHAnsi" w:hAnsiTheme="minorHAnsi"/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Special tools </w:t>
      </w:r>
      <w:proofErr w:type="gramStart"/>
      <w:r w:rsidRPr="000D48D7">
        <w:rPr>
          <w:rFonts w:asciiTheme="minorHAnsi" w:hAnsiTheme="minorHAnsi"/>
          <w:sz w:val="22"/>
          <w:szCs w:val="22"/>
        </w:rPr>
        <w:t xml:space="preserve">&amp; </w:t>
      </w:r>
      <w:r w:rsidR="00C979A4" w:rsidRPr="000D48D7">
        <w:rPr>
          <w:rFonts w:asciiTheme="minorHAnsi" w:hAnsiTheme="minorHAnsi"/>
          <w:sz w:val="22"/>
          <w:szCs w:val="22"/>
        </w:rPr>
        <w:t xml:space="preserve"> </w:t>
      </w:r>
      <w:r w:rsidRPr="000D48D7">
        <w:rPr>
          <w:rFonts w:asciiTheme="minorHAnsi" w:hAnsiTheme="minorHAnsi"/>
          <w:sz w:val="22"/>
          <w:szCs w:val="22"/>
        </w:rPr>
        <w:t>equipment</w:t>
      </w:r>
      <w:proofErr w:type="gramEnd"/>
      <w:r w:rsidRPr="000D48D7">
        <w:rPr>
          <w:rFonts w:asciiTheme="minorHAnsi" w:hAnsiTheme="minorHAnsi"/>
          <w:sz w:val="22"/>
          <w:szCs w:val="22"/>
        </w:rPr>
        <w:t xml:space="preserve"> provided to yard / contractors</w:t>
      </w:r>
      <w:r w:rsidRPr="000D48D7">
        <w:rPr>
          <w:rFonts w:asciiTheme="minorHAnsi" w:hAnsiTheme="minorHAnsi"/>
          <w:sz w:val="22"/>
          <w:szCs w:val="22"/>
        </w:rPr>
        <w:tab/>
        <w:t xml:space="preserve">Onboard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  <w:r w:rsidRPr="000D48D7">
        <w:rPr>
          <w:rFonts w:asciiTheme="minorHAnsi" w:hAnsiTheme="minorHAnsi"/>
          <w:sz w:val="22"/>
          <w:szCs w:val="22"/>
        </w:rPr>
        <w:t xml:space="preserve"> </w:t>
      </w:r>
    </w:p>
    <w:p w14:paraId="656E12C9" w14:textId="77777777" w:rsidR="006423F1" w:rsidRPr="000D48D7" w:rsidRDefault="00000000" w:rsidP="006423F1">
      <w:pPr>
        <w:pStyle w:val="FirstLevel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pict w14:anchorId="656E1304">
          <v:rect id="_x0000_i1034" style="width:0;height:1.5pt" o:hralign="center" o:hrstd="t" o:hr="t" fillcolor="#a0a0a0" stroked="f"/>
        </w:pict>
      </w:r>
    </w:p>
    <w:p w14:paraId="656E12CA" w14:textId="77777777" w:rsidR="006911C1" w:rsidRPr="000D48D7" w:rsidRDefault="006423F1" w:rsidP="006423F1">
      <w:pPr>
        <w:pStyle w:val="Heading1"/>
        <w:rPr>
          <w:sz w:val="22"/>
          <w:szCs w:val="22"/>
        </w:rPr>
      </w:pPr>
      <w:r w:rsidRPr="000D48D7">
        <w:t>Ship Specific Checks</w:t>
      </w:r>
    </w:p>
    <w:p w14:paraId="656E12CB" w14:textId="77777777" w:rsidR="00DF53B3" w:rsidRPr="000D48D7" w:rsidRDefault="006911C1" w:rsidP="006911C1">
      <w:pPr>
        <w:pStyle w:val="ListHeading"/>
        <w:numPr>
          <w:ilvl w:val="0"/>
          <w:numId w:val="23"/>
        </w:numPr>
      </w:pPr>
      <w:r w:rsidRPr="000D48D7">
        <w:t xml:space="preserve"> </w:t>
      </w:r>
      <w:r w:rsidR="0014703A" w:rsidRPr="000D48D7">
        <w:t>All Tanker</w:t>
      </w:r>
      <w:r w:rsidRPr="000D48D7">
        <w:t>s</w:t>
      </w:r>
    </w:p>
    <w:p w14:paraId="656E12CC" w14:textId="77777777" w:rsidR="003322F9" w:rsidRPr="000D48D7" w:rsidRDefault="00DF53B3" w:rsidP="00DF53B3">
      <w:pPr>
        <w:pStyle w:val="Heading3"/>
      </w:pPr>
      <w:r w:rsidRPr="000D48D7">
        <w:t>Safety Management</w:t>
      </w:r>
    </w:p>
    <w:p w14:paraId="656E12CD" w14:textId="77777777" w:rsidR="00DF53B3" w:rsidRPr="000D48D7" w:rsidRDefault="00DF53B3" w:rsidP="00DF53B3">
      <w:pPr>
        <w:pStyle w:val="FirstLevel"/>
        <w:numPr>
          <w:ilvl w:val="0"/>
          <w:numId w:val="18"/>
        </w:numPr>
        <w:rPr>
          <w:sz w:val="22"/>
          <w:szCs w:val="22"/>
        </w:rPr>
      </w:pPr>
      <w:r w:rsidRPr="000D48D7">
        <w:rPr>
          <w:sz w:val="22"/>
          <w:szCs w:val="22"/>
        </w:rPr>
        <w:t>Pump room - rescue winch, stretcher, FFA and safety equipment</w:t>
      </w:r>
      <w:r w:rsidRPr="000D48D7">
        <w:rPr>
          <w:sz w:val="22"/>
          <w:szCs w:val="22"/>
        </w:rPr>
        <w:tab/>
      </w:r>
      <w:proofErr w:type="gramStart"/>
      <w:r w:rsidRPr="000D48D7">
        <w:rPr>
          <w:sz w:val="22"/>
          <w:szCs w:val="22"/>
        </w:rPr>
        <w:t>In</w:t>
      </w:r>
      <w:proofErr w:type="gramEnd"/>
      <w:r w:rsidRPr="000D48D7">
        <w:rPr>
          <w:sz w:val="22"/>
          <w:szCs w:val="22"/>
        </w:rPr>
        <w:t xml:space="preserve"> place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E" w14:textId="77777777" w:rsidR="00DF53B3" w:rsidRPr="000D48D7" w:rsidRDefault="00AA78ED" w:rsidP="0014703A">
      <w:pPr>
        <w:pStyle w:val="FirstLevel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0D48D7">
        <w:rPr>
          <w:sz w:val="22"/>
          <w:szCs w:val="22"/>
        </w:rPr>
        <w:t>Pump room - ventilation and dampers</w:t>
      </w:r>
      <w:r w:rsidRPr="000D48D7">
        <w:rPr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CF" w14:textId="77777777" w:rsidR="006F33F9" w:rsidRPr="000D48D7" w:rsidRDefault="00000000" w:rsidP="006F33F9">
      <w:pPr>
        <w:pStyle w:val="FirstLevel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pict w14:anchorId="656E1305">
          <v:rect id="_x0000_i1035" style="width:0;height:1.5pt" o:hralign="center" o:hrstd="t" o:hr="t" fillcolor="#a0a0a0" stroked="f"/>
        </w:pict>
      </w:r>
    </w:p>
    <w:p w14:paraId="656E12D0" w14:textId="77777777" w:rsidR="006F33F9" w:rsidRPr="000D48D7" w:rsidRDefault="006F33F9" w:rsidP="006F33F9">
      <w:pPr>
        <w:pStyle w:val="Heading3"/>
      </w:pPr>
      <w:r w:rsidRPr="000D48D7">
        <w:t xml:space="preserve">Mooring &amp; Deck Machinery </w:t>
      </w:r>
    </w:p>
    <w:p w14:paraId="656E12D1" w14:textId="77777777" w:rsidR="006F33F9" w:rsidRPr="00CB0079" w:rsidRDefault="009B5095" w:rsidP="006F33F9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Emergency towing systems</w:t>
      </w:r>
      <w:r w:rsidRPr="000D48D7">
        <w:rPr>
          <w:sz w:val="22"/>
          <w:szCs w:val="22"/>
        </w:rPr>
        <w:tab/>
        <w:t xml:space="preserve">Inspected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0379B988" w14:textId="77777777" w:rsidR="00CB0079" w:rsidRDefault="00CB0079" w:rsidP="00CB0079">
      <w:pPr>
        <w:pStyle w:val="FirstLevel"/>
        <w:numPr>
          <w:ilvl w:val="0"/>
          <w:numId w:val="0"/>
        </w:numPr>
        <w:ind w:left="510" w:hanging="397"/>
        <w:rPr>
          <w:sz w:val="22"/>
          <w:szCs w:val="22"/>
        </w:rPr>
      </w:pPr>
    </w:p>
    <w:p w14:paraId="001B4037" w14:textId="77777777" w:rsidR="00CB0079" w:rsidRPr="000D48D7" w:rsidRDefault="00CB0079" w:rsidP="00CB0079">
      <w:pPr>
        <w:pStyle w:val="FirstLevel"/>
        <w:numPr>
          <w:ilvl w:val="0"/>
          <w:numId w:val="0"/>
        </w:numPr>
        <w:ind w:left="510" w:hanging="397"/>
        <w:rPr>
          <w:sz w:val="22"/>
          <w:szCs w:val="22"/>
        </w:rPr>
      </w:pPr>
    </w:p>
    <w:p w14:paraId="656E12D2" w14:textId="77777777" w:rsidR="0014703A" w:rsidRPr="000D48D7" w:rsidRDefault="006911C1" w:rsidP="006911C1">
      <w:pPr>
        <w:pStyle w:val="ListHeading"/>
        <w:numPr>
          <w:ilvl w:val="0"/>
          <w:numId w:val="23"/>
        </w:numPr>
      </w:pPr>
      <w:r w:rsidRPr="000D48D7">
        <w:lastRenderedPageBreak/>
        <w:t xml:space="preserve"> </w:t>
      </w:r>
      <w:r w:rsidR="0014703A" w:rsidRPr="000D48D7">
        <w:t>Oil</w:t>
      </w:r>
      <w:r w:rsidR="009B5095" w:rsidRPr="000D48D7">
        <w:t xml:space="preserve"> Tankers</w:t>
      </w:r>
      <w:r w:rsidR="009B5095" w:rsidRPr="000D48D7">
        <w:tab/>
      </w:r>
    </w:p>
    <w:p w14:paraId="656E12D3" w14:textId="77777777" w:rsidR="0014703A" w:rsidRPr="000D48D7" w:rsidRDefault="0014703A" w:rsidP="0014703A">
      <w:pPr>
        <w:pStyle w:val="Heading3"/>
      </w:pPr>
      <w:r w:rsidRPr="000D48D7">
        <w:t>Pollution Prevention</w:t>
      </w:r>
    </w:p>
    <w:p w14:paraId="656E12D4" w14:textId="77777777" w:rsidR="0014703A" w:rsidRPr="000D48D7" w:rsidRDefault="0014703A" w:rsidP="0014703A">
      <w:pPr>
        <w:pStyle w:val="FirstLevel"/>
        <w:numPr>
          <w:ilvl w:val="0"/>
          <w:numId w:val="20"/>
        </w:numPr>
        <w:rPr>
          <w:rFonts w:asciiTheme="minorHAnsi" w:hAnsiTheme="minorHAnsi"/>
          <w:sz w:val="22"/>
          <w:szCs w:val="22"/>
        </w:rPr>
      </w:pPr>
      <w:r w:rsidRPr="000D48D7">
        <w:rPr>
          <w:sz w:val="22"/>
          <w:szCs w:val="22"/>
        </w:rPr>
        <w:t>O.D.M spectacle flange closed &amp; testing ODME via self-test</w:t>
      </w:r>
      <w:r w:rsidRPr="000D48D7">
        <w:rPr>
          <w:sz w:val="22"/>
          <w:szCs w:val="22"/>
        </w:rPr>
        <w:tab/>
        <w:t xml:space="preserve">Confirmed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D5" w14:textId="77777777" w:rsidR="0014703A" w:rsidRPr="000D48D7" w:rsidRDefault="00000000" w:rsidP="0014703A">
      <w:pPr>
        <w:pStyle w:val="FirstLevel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pict w14:anchorId="656E1306">
          <v:rect id="_x0000_i1036" style="width:0;height:1.5pt" o:hralign="center" o:hrstd="t" o:hr="t" fillcolor="#a0a0a0" stroked="f"/>
        </w:pict>
      </w:r>
    </w:p>
    <w:p w14:paraId="656E12D6" w14:textId="77777777" w:rsidR="0014703A" w:rsidRPr="000D48D7" w:rsidRDefault="0014703A" w:rsidP="0014703A">
      <w:pPr>
        <w:pStyle w:val="Heading3"/>
      </w:pPr>
      <w:r w:rsidRPr="000D48D7">
        <w:t xml:space="preserve">Cargo Systems </w:t>
      </w:r>
    </w:p>
    <w:p w14:paraId="656E12D7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C.</w:t>
      </w:r>
      <w:proofErr w:type="gramStart"/>
      <w:r w:rsidRPr="000D48D7">
        <w:rPr>
          <w:sz w:val="22"/>
          <w:szCs w:val="22"/>
        </w:rPr>
        <w:t>O.Ps</w:t>
      </w:r>
      <w:proofErr w:type="gramEnd"/>
      <w:r w:rsidRPr="000D48D7">
        <w:rPr>
          <w:sz w:val="22"/>
          <w:szCs w:val="22"/>
        </w:rPr>
        <w:t xml:space="preserve"> </w:t>
      </w:r>
      <w:r w:rsidRPr="000D48D7">
        <w:rPr>
          <w:rFonts w:asciiTheme="minorHAnsi" w:hAnsiTheme="minorHAnsi"/>
          <w:sz w:val="16"/>
          <w:szCs w:val="16"/>
        </w:rPr>
        <w:t>(Inc. lines, valves and joint pressure checks &amp; auto and emergency trip)</w:t>
      </w:r>
      <w:r w:rsidRPr="000D48D7">
        <w:rPr>
          <w:rFonts w:asciiTheme="minorHAnsi" w:hAnsiTheme="minorHAnsi"/>
          <w:sz w:val="22"/>
          <w:szCs w:val="22"/>
        </w:rPr>
        <w:tab/>
        <w:t>Tested</w:t>
      </w:r>
      <w:r w:rsidRPr="000D48D7">
        <w:rPr>
          <w:rFonts w:asciiTheme="minorHAnsi" w:hAnsiTheme="minorHAnsi"/>
          <w:sz w:val="16"/>
          <w:szCs w:val="16"/>
        </w:rPr>
        <w:t xml:space="preserve">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D8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Tank ullage vapour locks condition / gas tightness</w:t>
      </w:r>
      <w:r w:rsidRPr="000D48D7">
        <w:rPr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D9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COW machines manual operation test and checks for damage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DA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Heating coils </w:t>
      </w:r>
      <w:r w:rsidRPr="000D48D7">
        <w:rPr>
          <w:rFonts w:asciiTheme="minorHAnsi" w:hAnsiTheme="minorHAnsi"/>
          <w:sz w:val="22"/>
          <w:szCs w:val="22"/>
        </w:rPr>
        <w:tab/>
        <w:t xml:space="preserve">Tested / Inspected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DB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Hydraulic system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DC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P/V valves operation / leak test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DD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IG / N2 system </w:t>
      </w:r>
      <w:r w:rsidRPr="000D48D7">
        <w:rPr>
          <w:rFonts w:asciiTheme="minorHAnsi" w:hAnsiTheme="minorHAnsi"/>
          <w:sz w:val="16"/>
          <w:szCs w:val="16"/>
        </w:rPr>
        <w:t>(Inc. alarm &amp; trips)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DE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IG / N2 system operation test for leaks </w:t>
      </w:r>
      <w:r w:rsidRPr="000D48D7">
        <w:rPr>
          <w:rFonts w:asciiTheme="minorHAnsi" w:hAnsiTheme="minorHAnsi"/>
          <w:sz w:val="16"/>
          <w:szCs w:val="16"/>
        </w:rPr>
        <w:t>(Inc. cargo spaces, accesses, hatches and piping)</w:t>
      </w:r>
      <w:r w:rsidRPr="000D48D7">
        <w:rPr>
          <w:rFonts w:asciiTheme="minorHAnsi" w:hAnsiTheme="minorHAnsi"/>
          <w:sz w:val="22"/>
          <w:szCs w:val="22"/>
        </w:rPr>
        <w:t xml:space="preserve"> 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sz w:val="22"/>
          <w:szCs w:val="22"/>
        </w:rPr>
        <w:t xml:space="preserve">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DF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COTs level gauges </w:t>
      </w:r>
      <w:r w:rsidRPr="000D48D7">
        <w:rPr>
          <w:rFonts w:asciiTheme="minorHAnsi" w:hAnsiTheme="minorHAnsi"/>
          <w:sz w:val="16"/>
          <w:szCs w:val="16"/>
        </w:rPr>
        <w:t>(Inc. indicators in CCR)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E0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 xml:space="preserve">IG inlet branch, mast riser and main valves </w:t>
      </w:r>
      <w:r w:rsidRPr="000D48D7">
        <w:rPr>
          <w:rFonts w:asciiTheme="minorHAnsi" w:hAnsiTheme="minorHAnsi"/>
          <w:sz w:val="16"/>
          <w:szCs w:val="16"/>
        </w:rPr>
        <w:t>(Inc. security pins and sockets</w:t>
      </w:r>
      <w:r w:rsidRPr="000D48D7">
        <w:rPr>
          <w:rFonts w:asciiTheme="minorHAnsi" w:hAnsiTheme="minorHAnsi"/>
          <w:sz w:val="22"/>
          <w:szCs w:val="22"/>
        </w:rPr>
        <w:t>)</w:t>
      </w:r>
      <w:r w:rsidRPr="000D48D7">
        <w:rPr>
          <w:rFonts w:asciiTheme="minorHAnsi" w:hAnsiTheme="minorHAnsi"/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E1" w14:textId="77777777" w:rsidR="006911C1" w:rsidRPr="000D48D7" w:rsidRDefault="0014703A" w:rsidP="006911C1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IG / N2 remote tank s pressure indicators</w:t>
      </w:r>
      <w:r w:rsidRPr="000D48D7">
        <w:rPr>
          <w:rFonts w:asciiTheme="minorHAnsi" w:hAnsiTheme="minorHAnsi"/>
          <w:sz w:val="22"/>
          <w:szCs w:val="22"/>
        </w:rPr>
        <w:tab/>
        <w:t xml:space="preserve">Satisfactory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E2" w14:textId="77777777" w:rsidR="005D3FC0" w:rsidRPr="000D48D7" w:rsidRDefault="005D3FC0" w:rsidP="0011415B">
      <w:pPr>
        <w:pStyle w:val="FirstLevel"/>
        <w:numPr>
          <w:ilvl w:val="0"/>
          <w:numId w:val="0"/>
        </w:numPr>
        <w:rPr>
          <w:sz w:val="22"/>
          <w:szCs w:val="22"/>
        </w:rPr>
      </w:pPr>
    </w:p>
    <w:p w14:paraId="656E12E3" w14:textId="77777777" w:rsidR="0014703A" w:rsidRPr="000D48D7" w:rsidRDefault="006911C1" w:rsidP="006911C1">
      <w:pPr>
        <w:pStyle w:val="ListHeading"/>
        <w:numPr>
          <w:ilvl w:val="0"/>
          <w:numId w:val="23"/>
        </w:numPr>
      </w:pPr>
      <w:r w:rsidRPr="000D48D7">
        <w:t xml:space="preserve"> </w:t>
      </w:r>
      <w:r w:rsidR="0014703A" w:rsidRPr="000D48D7">
        <w:t>LPG Tankers</w:t>
      </w:r>
    </w:p>
    <w:p w14:paraId="656E12E4" w14:textId="77777777" w:rsidR="009B5095" w:rsidRPr="000D48D7" w:rsidRDefault="0014703A" w:rsidP="0014703A">
      <w:pPr>
        <w:pStyle w:val="Heading3"/>
      </w:pPr>
      <w:r w:rsidRPr="000D48D7">
        <w:t>Safety Management</w:t>
      </w:r>
    </w:p>
    <w:p w14:paraId="656E12E5" w14:textId="77777777" w:rsidR="0014703A" w:rsidRPr="000D48D7" w:rsidRDefault="0014703A" w:rsidP="0014703A">
      <w:pPr>
        <w:pStyle w:val="FirstLevel"/>
        <w:numPr>
          <w:ilvl w:val="0"/>
          <w:numId w:val="21"/>
        </w:numPr>
        <w:rPr>
          <w:sz w:val="22"/>
          <w:szCs w:val="22"/>
        </w:rPr>
      </w:pPr>
      <w:r w:rsidRPr="000D48D7">
        <w:rPr>
          <w:sz w:val="22"/>
          <w:szCs w:val="22"/>
        </w:rPr>
        <w:t xml:space="preserve">Educator system valves for cargo hold / interbarrier spaces secured </w:t>
      </w:r>
      <w:r w:rsidRPr="000D48D7">
        <w:rPr>
          <w:sz w:val="16"/>
          <w:szCs w:val="16"/>
        </w:rPr>
        <w:t>(blanks in place)</w:t>
      </w:r>
      <w:r w:rsidRPr="000D48D7">
        <w:rPr>
          <w:sz w:val="22"/>
          <w:szCs w:val="22"/>
        </w:rPr>
        <w:tab/>
        <w:t xml:space="preserve">Confirmed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  <w:r w:rsidRPr="000D48D7">
        <w:rPr>
          <w:sz w:val="22"/>
          <w:szCs w:val="22"/>
        </w:rPr>
        <w:t xml:space="preserve"> </w:t>
      </w:r>
    </w:p>
    <w:p w14:paraId="656E12E6" w14:textId="77777777" w:rsidR="009E0DFA" w:rsidRPr="000D48D7" w:rsidRDefault="0014703A" w:rsidP="0014703A">
      <w:pPr>
        <w:pStyle w:val="FirstLevel"/>
        <w:numPr>
          <w:ilvl w:val="0"/>
          <w:numId w:val="21"/>
        </w:numPr>
        <w:rPr>
          <w:rFonts w:asciiTheme="minorHAnsi" w:hAnsiTheme="minorHAnsi"/>
          <w:sz w:val="22"/>
          <w:szCs w:val="22"/>
        </w:rPr>
      </w:pPr>
      <w:r w:rsidRPr="000D48D7">
        <w:rPr>
          <w:sz w:val="22"/>
          <w:szCs w:val="22"/>
        </w:rPr>
        <w:t>Crew briefed on post drydock duties</w:t>
      </w:r>
      <w:r w:rsidRPr="000D48D7">
        <w:rPr>
          <w:sz w:val="22"/>
          <w:szCs w:val="22"/>
        </w:rPr>
        <w:tab/>
        <w:t xml:space="preserve">Confirmed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E7" w14:textId="77777777" w:rsidR="0014703A" w:rsidRPr="000D48D7" w:rsidRDefault="00000000" w:rsidP="009E0DFA">
      <w:pPr>
        <w:pStyle w:val="FirstLevel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pict w14:anchorId="656E1307">
          <v:rect id="_x0000_i1037" style="width:0;height:1.5pt" o:hralign="center" o:hrstd="t" o:hr="t" fillcolor="#a0a0a0" stroked="f"/>
        </w:pict>
      </w:r>
    </w:p>
    <w:p w14:paraId="656E12E8" w14:textId="77777777" w:rsidR="0014703A" w:rsidRPr="000D48D7" w:rsidRDefault="0014703A" w:rsidP="0014703A">
      <w:pPr>
        <w:pStyle w:val="Heading3"/>
      </w:pPr>
      <w:r w:rsidRPr="000D48D7">
        <w:t>Cargo Systems</w:t>
      </w:r>
    </w:p>
    <w:p w14:paraId="656E12E9" w14:textId="77777777" w:rsidR="0014703A" w:rsidRPr="000D48D7" w:rsidRDefault="0014703A" w:rsidP="0014703A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 xml:space="preserve">Independent </w:t>
      </w:r>
      <w:proofErr w:type="gramStart"/>
      <w:r w:rsidRPr="000D48D7">
        <w:rPr>
          <w:sz w:val="22"/>
          <w:szCs w:val="22"/>
        </w:rPr>
        <w:t>high level</w:t>
      </w:r>
      <w:proofErr w:type="gramEnd"/>
      <w:r w:rsidRPr="000D48D7">
        <w:rPr>
          <w:sz w:val="22"/>
          <w:szCs w:val="22"/>
        </w:rPr>
        <w:t xml:space="preserve"> alarms </w:t>
      </w:r>
      <w:r w:rsidRPr="000D48D7">
        <w:rPr>
          <w:sz w:val="16"/>
          <w:szCs w:val="16"/>
        </w:rPr>
        <w:t>(95% and 98%)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EA" w14:textId="77777777" w:rsidR="0014703A" w:rsidRPr="000D48D7" w:rsidRDefault="009E0DFA" w:rsidP="0014703A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Emergency Shut Down (ESDS)</w:t>
      </w:r>
      <w:r w:rsidRPr="000D48D7">
        <w:rPr>
          <w:sz w:val="22"/>
          <w:szCs w:val="22"/>
        </w:rPr>
        <w:tab/>
        <w:t xml:space="preserve">Tested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EB" w14:textId="77777777" w:rsidR="009E0DFA" w:rsidRPr="000D48D7" w:rsidRDefault="009E0DFA" w:rsidP="0014703A">
      <w:pPr>
        <w:pStyle w:val="FirstLevel"/>
        <w:rPr>
          <w:sz w:val="22"/>
          <w:szCs w:val="22"/>
        </w:rPr>
      </w:pPr>
      <w:r w:rsidRPr="000D48D7">
        <w:rPr>
          <w:sz w:val="22"/>
          <w:szCs w:val="22"/>
        </w:rPr>
        <w:t>Tanks, pipes, valves and equipment</w:t>
      </w:r>
      <w:r w:rsidRPr="000D48D7">
        <w:rPr>
          <w:sz w:val="22"/>
          <w:szCs w:val="22"/>
        </w:rPr>
        <w:tab/>
        <w:t xml:space="preserve">Inert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EC" w14:textId="77777777" w:rsidR="009E0DFA" w:rsidRPr="000D48D7" w:rsidRDefault="009E0DFA" w:rsidP="0014703A">
      <w:pPr>
        <w:pStyle w:val="FirstLevel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Water hydrate formation / correct dew point</w:t>
      </w:r>
      <w:r w:rsidRPr="000D48D7">
        <w:rPr>
          <w:rFonts w:asciiTheme="minorHAnsi" w:hAnsiTheme="minorHAnsi"/>
          <w:sz w:val="22"/>
          <w:szCs w:val="22"/>
        </w:rPr>
        <w:tab/>
        <w:t xml:space="preserve">Confirmed </w:t>
      </w:r>
      <w:r w:rsidRPr="000D48D7">
        <w:rPr>
          <w:rFonts w:asciiTheme="minorHAnsi" w:hAnsiTheme="minorHAnsi"/>
          <w:sz w:val="22"/>
          <w:szCs w:val="22"/>
        </w:rPr>
        <w:sym w:font="Webdings" w:char="F063"/>
      </w:r>
    </w:p>
    <w:p w14:paraId="656E12F4" w14:textId="77777777" w:rsidR="006423F1" w:rsidRPr="000D48D7" w:rsidRDefault="006423F1" w:rsidP="005352FE"/>
    <w:p w14:paraId="656E12F5" w14:textId="77777777" w:rsidR="005352FE" w:rsidRPr="000D48D7" w:rsidRDefault="005352FE" w:rsidP="005352FE"/>
    <w:p w14:paraId="656E12F6" w14:textId="77777777" w:rsidR="006423F1" w:rsidRPr="000D48D7" w:rsidRDefault="006423F1" w:rsidP="006423F1">
      <w:pPr>
        <w:pStyle w:val="FirstLevel"/>
        <w:numPr>
          <w:ilvl w:val="0"/>
          <w:numId w:val="0"/>
        </w:numPr>
        <w:tabs>
          <w:tab w:val="clear" w:pos="9106"/>
          <w:tab w:val="center" w:pos="4570"/>
        </w:tabs>
        <w:ind w:left="113"/>
        <w:rPr>
          <w:rFonts w:asciiTheme="minorHAnsi" w:hAnsiTheme="minorHAnsi"/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Chief Engineer</w:t>
      </w:r>
      <w:proofErr w:type="gramStart"/>
      <w:r w:rsidRPr="000D48D7">
        <w:rPr>
          <w:rFonts w:asciiTheme="minorHAnsi" w:hAnsiTheme="minorHAnsi"/>
          <w:sz w:val="22"/>
          <w:szCs w:val="22"/>
        </w:rPr>
        <w:t>:</w:t>
      </w:r>
      <w:r w:rsidRPr="000D48D7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</w:rPr>
        <w:tab/>
        <w:t>Date</w:t>
      </w:r>
      <w:proofErr w:type="gramEnd"/>
      <w:r w:rsidRPr="000D48D7">
        <w:rPr>
          <w:rFonts w:asciiTheme="minorHAnsi" w:hAnsiTheme="minorHAnsi"/>
          <w:sz w:val="22"/>
          <w:szCs w:val="22"/>
        </w:rPr>
        <w:t>:</w:t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</w:rPr>
        <w:tab/>
      </w:r>
    </w:p>
    <w:p w14:paraId="656E12F7" w14:textId="77777777" w:rsidR="006423F1" w:rsidRPr="000D48D7" w:rsidRDefault="006423F1" w:rsidP="006423F1">
      <w:pPr>
        <w:pStyle w:val="FirstLevel"/>
        <w:numPr>
          <w:ilvl w:val="0"/>
          <w:numId w:val="0"/>
        </w:numPr>
        <w:tabs>
          <w:tab w:val="clear" w:pos="9106"/>
          <w:tab w:val="center" w:pos="4570"/>
        </w:tabs>
        <w:ind w:left="113"/>
        <w:rPr>
          <w:rFonts w:asciiTheme="minorHAnsi" w:hAnsiTheme="minorHAnsi"/>
          <w:sz w:val="22"/>
          <w:szCs w:val="22"/>
        </w:rPr>
      </w:pPr>
    </w:p>
    <w:p w14:paraId="656E12F8" w14:textId="77777777" w:rsidR="006423F1" w:rsidRPr="000D48D7" w:rsidRDefault="006423F1" w:rsidP="006423F1">
      <w:pPr>
        <w:pStyle w:val="FirstLevel"/>
        <w:numPr>
          <w:ilvl w:val="0"/>
          <w:numId w:val="0"/>
        </w:numPr>
        <w:tabs>
          <w:tab w:val="clear" w:pos="9106"/>
          <w:tab w:val="center" w:pos="4570"/>
        </w:tabs>
        <w:ind w:left="113"/>
        <w:rPr>
          <w:rFonts w:asciiTheme="minorHAnsi" w:hAnsiTheme="minorHAnsi"/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Chief Officer:</w:t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</w:rPr>
        <w:tab/>
        <w:t>Date:</w:t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</w:p>
    <w:p w14:paraId="656E12F9" w14:textId="77777777" w:rsidR="006423F1" w:rsidRPr="000D48D7" w:rsidRDefault="006423F1" w:rsidP="006423F1">
      <w:pPr>
        <w:pStyle w:val="FirstLevel"/>
        <w:numPr>
          <w:ilvl w:val="0"/>
          <w:numId w:val="0"/>
        </w:numPr>
        <w:tabs>
          <w:tab w:val="clear" w:pos="9106"/>
          <w:tab w:val="center" w:pos="4570"/>
        </w:tabs>
        <w:ind w:left="113"/>
        <w:rPr>
          <w:rFonts w:asciiTheme="minorHAnsi" w:hAnsiTheme="minorHAnsi"/>
          <w:sz w:val="22"/>
          <w:szCs w:val="22"/>
        </w:rPr>
      </w:pPr>
    </w:p>
    <w:p w14:paraId="656E12FA" w14:textId="48E0F003" w:rsidR="00E16608" w:rsidRPr="000D48D7" w:rsidRDefault="006423F1" w:rsidP="006423F1">
      <w:pPr>
        <w:pStyle w:val="FirstLevel"/>
        <w:numPr>
          <w:ilvl w:val="0"/>
          <w:numId w:val="0"/>
        </w:numPr>
        <w:tabs>
          <w:tab w:val="clear" w:pos="9106"/>
          <w:tab w:val="center" w:pos="4570"/>
        </w:tabs>
        <w:ind w:left="113"/>
        <w:rPr>
          <w:sz w:val="22"/>
          <w:szCs w:val="22"/>
        </w:rPr>
      </w:pPr>
      <w:r w:rsidRPr="000D48D7">
        <w:rPr>
          <w:rFonts w:asciiTheme="minorHAnsi" w:hAnsiTheme="minorHAnsi"/>
          <w:sz w:val="22"/>
          <w:szCs w:val="22"/>
        </w:rPr>
        <w:t>Master:</w:t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</w:rPr>
        <w:tab/>
        <w:t>Date:</w:t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  <w:r w:rsidRPr="000D48D7">
        <w:rPr>
          <w:rFonts w:asciiTheme="minorHAnsi" w:hAnsiTheme="minorHAnsi"/>
          <w:sz w:val="22"/>
          <w:szCs w:val="22"/>
          <w:u w:val="single"/>
        </w:rPr>
        <w:tab/>
      </w:r>
    </w:p>
    <w:p w14:paraId="78647D73" w14:textId="422DA73A" w:rsidR="00E16608" w:rsidRPr="000D48D7" w:rsidRDefault="00E16608" w:rsidP="00E16608"/>
    <w:p w14:paraId="6C753F0C" w14:textId="50134070" w:rsidR="006423F1" w:rsidRPr="00E16608" w:rsidRDefault="00E16608" w:rsidP="00E166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25"/>
        </w:tabs>
        <w:ind w:firstLine="113"/>
      </w:pPr>
      <w:r w:rsidRPr="000D48D7">
        <w:t>Superintendent:</w:t>
      </w:r>
      <w:r w:rsidRPr="000D48D7">
        <w:rPr>
          <w:u w:val="single"/>
        </w:rPr>
        <w:tab/>
      </w:r>
      <w:r w:rsidRPr="000D48D7">
        <w:rPr>
          <w:u w:val="single"/>
        </w:rPr>
        <w:tab/>
      </w:r>
      <w:r w:rsidRPr="000D48D7">
        <w:rPr>
          <w:u w:val="single"/>
        </w:rPr>
        <w:tab/>
      </w:r>
      <w:r w:rsidRPr="000D48D7">
        <w:rPr>
          <w:u w:val="single"/>
        </w:rPr>
        <w:tab/>
      </w:r>
      <w:r w:rsidRPr="000D48D7">
        <w:rPr>
          <w:u w:val="single"/>
        </w:rPr>
        <w:tab/>
      </w:r>
      <w:r w:rsidRPr="000D48D7">
        <w:tab/>
        <w:t>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6423F1" w:rsidRPr="00E16608" w:rsidSect="00762EF9">
      <w:headerReference w:type="even" r:id="rId11"/>
      <w:headerReference w:type="default" r:id="rId12"/>
      <w:footerReference w:type="even" r:id="rId13"/>
      <w:pgSz w:w="11907" w:h="16840" w:code="9"/>
      <w:pgMar w:top="851" w:right="1440" w:bottom="709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C2B61" w14:textId="77777777" w:rsidR="006C06DF" w:rsidRDefault="006C06DF" w:rsidP="003A4324">
      <w:pPr>
        <w:spacing w:after="0" w:line="240" w:lineRule="auto"/>
      </w:pPr>
      <w:r>
        <w:separator/>
      </w:r>
    </w:p>
  </w:endnote>
  <w:endnote w:type="continuationSeparator" w:id="0">
    <w:p w14:paraId="6418D05E" w14:textId="77777777" w:rsidR="006C06DF" w:rsidRDefault="006C06DF" w:rsidP="003A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66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6093"/>
    </w:tblGrid>
    <w:tr w:rsidR="001344EA" w:rsidRPr="0089041A" w14:paraId="656E1316" w14:textId="77777777" w:rsidTr="00A77139">
      <w:tc>
        <w:tcPr>
          <w:tcW w:w="567" w:type="dxa"/>
          <w:shd w:val="clear" w:color="auto" w:fill="auto"/>
        </w:tcPr>
        <w:p w14:paraId="656E1314" w14:textId="77777777" w:rsidR="001344EA" w:rsidRPr="0089041A" w:rsidRDefault="001344EA" w:rsidP="002F3D1D">
          <w:pPr>
            <w:spacing w:after="0" w:line="240" w:lineRule="auto"/>
            <w:rPr>
              <w:sz w:val="18"/>
              <w:lang w:val="nb-NO" w:eastAsia="nb-NO"/>
            </w:rPr>
          </w:pPr>
          <w:r w:rsidRPr="0089041A">
            <w:rPr>
              <w:sz w:val="18"/>
              <w:lang w:val="nb-NO" w:eastAsia="nb-NO"/>
            </w:rPr>
            <w:fldChar w:fldCharType="begin"/>
          </w:r>
          <w:r w:rsidRPr="0089041A">
            <w:rPr>
              <w:sz w:val="18"/>
              <w:lang w:val="nb-NO" w:eastAsia="nb-NO"/>
            </w:rPr>
            <w:instrText xml:space="preserve"> PAGE   \* MERGEFORMAT </w:instrText>
          </w:r>
          <w:r w:rsidRPr="0089041A">
            <w:rPr>
              <w:sz w:val="18"/>
              <w:lang w:val="nb-NO" w:eastAsia="nb-NO"/>
            </w:rPr>
            <w:fldChar w:fldCharType="separate"/>
          </w:r>
          <w:r>
            <w:rPr>
              <w:noProof/>
              <w:sz w:val="18"/>
              <w:lang w:val="nb-NO" w:eastAsia="nb-NO"/>
            </w:rPr>
            <w:t>2</w:t>
          </w:r>
          <w:r w:rsidRPr="0089041A">
            <w:rPr>
              <w:sz w:val="18"/>
              <w:lang w:val="nb-NO" w:eastAsia="nb-NO"/>
            </w:rPr>
            <w:fldChar w:fldCharType="end"/>
          </w:r>
        </w:p>
      </w:tc>
      <w:tc>
        <w:tcPr>
          <w:tcW w:w="6093" w:type="dxa"/>
          <w:shd w:val="clear" w:color="auto" w:fill="auto"/>
        </w:tcPr>
        <w:p w14:paraId="656E1315" w14:textId="77777777" w:rsidR="001344EA" w:rsidRPr="0089041A" w:rsidRDefault="001344EA" w:rsidP="002F3D1D">
          <w:pPr>
            <w:spacing w:after="0" w:line="240" w:lineRule="auto"/>
            <w:jc w:val="center"/>
            <w:rPr>
              <w:rFonts w:ascii="Arial Narrow" w:eastAsia="Times New Roman" w:hAnsi="Arial Narrow"/>
              <w:sz w:val="14"/>
              <w:lang w:eastAsia="nb-NO"/>
            </w:rPr>
          </w:pPr>
          <w:r>
            <w:rPr>
              <w:rFonts w:ascii="Arial Narrow" w:eastAsia="Times New Roman" w:hAnsi="Arial Narrow"/>
              <w:sz w:val="14"/>
              <w:lang w:eastAsia="nb-NO"/>
            </w:rPr>
            <w:t>Doc. No.: XX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- Date:</w:t>
          </w:r>
          <w:r>
            <w:rPr>
              <w:rFonts w:ascii="Arial Narrow" w:eastAsia="Times New Roman" w:hAnsi="Arial Narrow"/>
              <w:sz w:val="14"/>
              <w:lang w:eastAsia="nb-NO"/>
            </w:rPr>
            <w:t xml:space="preserve">19-DEC-2014 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- Copyright </w:t>
          </w:r>
          <w:proofErr w:type="spellStart"/>
          <w:r>
            <w:rPr>
              <w:rFonts w:ascii="Arial Narrow" w:eastAsia="Times New Roman" w:hAnsi="Arial Narrow"/>
              <w:sz w:val="14"/>
              <w:lang w:eastAsia="nb-NO"/>
            </w:rPr>
            <w:t>Gimmestad</w:t>
          </w:r>
          <w:proofErr w:type="spellEnd"/>
          <w:r>
            <w:rPr>
              <w:rFonts w:ascii="Arial Narrow" w:eastAsia="Times New Roman" w:hAnsi="Arial Narrow"/>
              <w:sz w:val="14"/>
              <w:lang w:eastAsia="nb-NO"/>
            </w:rPr>
            <w:t xml:space="preserve"> AS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© all rights reserved</w:t>
          </w:r>
        </w:p>
      </w:tc>
    </w:tr>
  </w:tbl>
  <w:p w14:paraId="656E1317" w14:textId="77777777" w:rsidR="001344EA" w:rsidRDefault="00134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636D2" w14:textId="77777777" w:rsidR="006C06DF" w:rsidRDefault="006C06DF" w:rsidP="003A4324">
      <w:pPr>
        <w:spacing w:after="0" w:line="240" w:lineRule="auto"/>
      </w:pPr>
      <w:r>
        <w:separator/>
      </w:r>
    </w:p>
  </w:footnote>
  <w:footnote w:type="continuationSeparator" w:id="0">
    <w:p w14:paraId="26A0BAB4" w14:textId="77777777" w:rsidR="006C06DF" w:rsidRDefault="006C06DF" w:rsidP="003A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5789F7"/>
      <w:tblLook w:val="04A0" w:firstRow="1" w:lastRow="0" w:firstColumn="1" w:lastColumn="0" w:noHBand="0" w:noVBand="1"/>
    </w:tblPr>
    <w:tblGrid>
      <w:gridCol w:w="7333"/>
      <w:gridCol w:w="1910"/>
    </w:tblGrid>
    <w:tr w:rsidR="001344EA" w:rsidRPr="005B54E8" w14:paraId="656E130E" w14:textId="77777777" w:rsidTr="001C341E">
      <w:trPr>
        <w:trHeight w:val="346"/>
      </w:trPr>
      <w:tc>
        <w:tcPr>
          <w:tcW w:w="3967" w:type="pct"/>
          <w:shd w:val="clear" w:color="auto" w:fill="5789F7"/>
          <w:vAlign w:val="center"/>
        </w:tcPr>
        <w:p w14:paraId="656E130C" w14:textId="77777777" w:rsidR="001344EA" w:rsidRPr="005B54E8" w:rsidRDefault="001344EA" w:rsidP="00B80966">
          <w:pPr>
            <w:pStyle w:val="SectionHeading"/>
          </w:pPr>
          <w:r>
            <w:t>SECTION Name</w:t>
          </w:r>
        </w:p>
      </w:tc>
      <w:tc>
        <w:tcPr>
          <w:tcW w:w="1033" w:type="pct"/>
          <w:shd w:val="clear" w:color="auto" w:fill="5789F7"/>
          <w:vAlign w:val="center"/>
        </w:tcPr>
        <w:p w14:paraId="656E130D" w14:textId="77777777" w:rsidR="001344EA" w:rsidRPr="005B54E8" w:rsidRDefault="001344EA" w:rsidP="00B80966">
          <w:pPr>
            <w:pStyle w:val="SectionHeading"/>
          </w:pPr>
          <w:r>
            <w:t>COMPANY</w:t>
          </w:r>
        </w:p>
      </w:tc>
    </w:tr>
  </w:tbl>
  <w:p w14:paraId="656E130F" w14:textId="77777777" w:rsidR="001344EA" w:rsidRDefault="001344EA" w:rsidP="003A4324">
    <w:pPr>
      <w:pStyle w:val="1Poi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1010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28"/>
      <w:gridCol w:w="6214"/>
      <w:gridCol w:w="1866"/>
    </w:tblGrid>
    <w:tr w:rsidR="00B56717" w14:paraId="1470502D" w14:textId="77777777" w:rsidTr="009B6EC1">
      <w:trPr>
        <w:cantSplit/>
        <w:trHeight w:val="150"/>
      </w:trPr>
      <w:tc>
        <w:tcPr>
          <w:tcW w:w="202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51651F4" w14:textId="3FBB9AFD" w:rsidR="00B56717" w:rsidRPr="007A0347" w:rsidRDefault="00B56717" w:rsidP="00B56717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DD</w:t>
          </w:r>
          <w:r>
            <w:rPr>
              <w:b/>
              <w:bCs/>
              <w:color w:val="0070C0"/>
              <w:lang w:bidi="th-TH"/>
            </w:rPr>
            <w:t>-0</w:t>
          </w:r>
          <w:r>
            <w:rPr>
              <w:b/>
              <w:bCs/>
              <w:color w:val="0070C0"/>
              <w:lang w:bidi="th-TH"/>
            </w:rPr>
            <w:t>7</w:t>
          </w:r>
        </w:p>
      </w:tc>
      <w:tc>
        <w:tcPr>
          <w:tcW w:w="621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452C26E" w14:textId="77777777" w:rsidR="00B56717" w:rsidRDefault="00B56717" w:rsidP="00B5671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5F99FB2" w14:textId="1963BDB6" w:rsidR="00B56717" w:rsidRDefault="00B56717" w:rsidP="00B5671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D</w:t>
          </w:r>
          <w:r>
            <w:rPr>
              <w:rFonts w:ascii="Arial" w:hAnsi="Arial"/>
              <w:b/>
              <w:bCs/>
              <w:sz w:val="16"/>
              <w:lang w:bidi="th-TH"/>
            </w:rPr>
            <w:t>D</w:t>
          </w:r>
          <w:r>
            <w:rPr>
              <w:rFonts w:ascii="Arial" w:hAnsi="Arial"/>
              <w:b/>
              <w:bCs/>
              <w:sz w:val="16"/>
              <w:lang w:bidi="th-TH"/>
            </w:rPr>
            <w:t>-0</w:t>
          </w:r>
          <w:r>
            <w:rPr>
              <w:rFonts w:ascii="Arial" w:hAnsi="Arial"/>
              <w:b/>
              <w:bCs/>
              <w:sz w:val="16"/>
              <w:lang w:bidi="th-TH"/>
            </w:rPr>
            <w:t>7</w:t>
          </w:r>
        </w:p>
      </w:tc>
    </w:tr>
    <w:tr w:rsidR="00B56717" w14:paraId="2188DFFA" w14:textId="77777777" w:rsidTr="009B6EC1">
      <w:trPr>
        <w:cantSplit/>
        <w:trHeight w:val="283"/>
      </w:trPr>
      <w:tc>
        <w:tcPr>
          <w:tcW w:w="20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3C08007" w14:textId="77777777" w:rsidR="00B56717" w:rsidRDefault="00B56717" w:rsidP="00B5671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AFC506D" w14:textId="77777777" w:rsidR="00B56717" w:rsidRDefault="00B56717" w:rsidP="00B5671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CA6552B" w14:textId="77777777" w:rsidR="00B56717" w:rsidRPr="000C678F" w:rsidRDefault="00B56717" w:rsidP="00B5671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541E17EE" w14:textId="77777777" w:rsidR="00B56717" w:rsidRDefault="00B56717" w:rsidP="00B5671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56717" w14:paraId="4BFD9573" w14:textId="77777777" w:rsidTr="009B6EC1">
      <w:trPr>
        <w:cantSplit/>
        <w:trHeight w:val="283"/>
      </w:trPr>
      <w:tc>
        <w:tcPr>
          <w:tcW w:w="20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B053D7C" w14:textId="77777777" w:rsidR="00B56717" w:rsidRDefault="00B56717" w:rsidP="00B5671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3147259" w14:textId="7984A58D" w:rsidR="00B56717" w:rsidRDefault="00B56717" w:rsidP="00B56717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rPr>
              <w:rFonts w:ascii="Arial" w:hAnsi="Arial"/>
              <w:b/>
              <w:color w:val="000000"/>
              <w:spacing w:val="-3"/>
            </w:rPr>
            <w:t>Dry Dock Checklist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27391EE" w14:textId="77777777" w:rsidR="00B56717" w:rsidRDefault="00B56717" w:rsidP="00B5671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6B229E3" w14:textId="77777777" w:rsidR="00B56717" w:rsidRDefault="00B56717" w:rsidP="00B5671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56717" w14:paraId="4C52458D" w14:textId="77777777" w:rsidTr="009B6EC1">
      <w:trPr>
        <w:cantSplit/>
        <w:trHeight w:val="36"/>
      </w:trPr>
      <w:tc>
        <w:tcPr>
          <w:tcW w:w="20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A5B2827" w14:textId="77777777" w:rsidR="00B56717" w:rsidRDefault="00B56717" w:rsidP="00B5671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6205607" w14:textId="77777777" w:rsidR="00B56717" w:rsidRPr="00E216A9" w:rsidRDefault="00B56717" w:rsidP="00B56717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1914008" w14:textId="77777777" w:rsidR="00B56717" w:rsidRDefault="00B56717" w:rsidP="00B5671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56E1313" w14:textId="77777777" w:rsidR="001344EA" w:rsidRDefault="001344EA" w:rsidP="00B56717">
    <w:pPr>
      <w:pStyle w:val="Header"/>
    </w:pPr>
  </w:p>
  <w:p w14:paraId="158DE2F9" w14:textId="77777777" w:rsidR="00B56717" w:rsidRDefault="00B56717" w:rsidP="00B56717">
    <w:pPr>
      <w:pStyle w:val="Header"/>
    </w:pPr>
  </w:p>
  <w:p w14:paraId="353EB247" w14:textId="77777777" w:rsidR="00B56717" w:rsidRDefault="00B56717" w:rsidP="00B56717">
    <w:pPr>
      <w:pStyle w:val="Header"/>
    </w:pPr>
  </w:p>
  <w:p w14:paraId="551E80AD" w14:textId="77777777" w:rsidR="00B56717" w:rsidRDefault="00B56717" w:rsidP="00B56717">
    <w:pPr>
      <w:pStyle w:val="Header"/>
    </w:pPr>
  </w:p>
  <w:p w14:paraId="16AB763A" w14:textId="77777777" w:rsidR="00B56717" w:rsidRDefault="00B56717" w:rsidP="00B56717">
    <w:pPr>
      <w:pStyle w:val="Header"/>
    </w:pPr>
  </w:p>
  <w:p w14:paraId="0F035DED" w14:textId="77777777" w:rsidR="00B56717" w:rsidRDefault="00B56717" w:rsidP="00B56717">
    <w:pPr>
      <w:pStyle w:val="Header"/>
    </w:pPr>
  </w:p>
  <w:p w14:paraId="4D994801" w14:textId="77777777" w:rsidR="00B56717" w:rsidRPr="00B56717" w:rsidRDefault="00B56717" w:rsidP="00B567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E42"/>
    <w:multiLevelType w:val="multilevel"/>
    <w:tmpl w:val="7576B548"/>
    <w:styleLink w:val="ListStyle"/>
    <w:lvl w:ilvl="0">
      <w:start w:val="1"/>
      <w:numFmt w:val="decima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" w15:restartNumberingAfterBreak="0">
    <w:nsid w:val="14A81C66"/>
    <w:multiLevelType w:val="hybridMultilevel"/>
    <w:tmpl w:val="E004904C"/>
    <w:lvl w:ilvl="0" w:tplc="BF5E145E">
      <w:start w:val="1"/>
      <w:numFmt w:val="upperLetter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249C3937"/>
    <w:multiLevelType w:val="hybridMultilevel"/>
    <w:tmpl w:val="4F3E69B0"/>
    <w:lvl w:ilvl="0" w:tplc="0809001B">
      <w:start w:val="1"/>
      <w:numFmt w:val="lowerRoman"/>
      <w:lvlText w:val="%1."/>
      <w:lvlJc w:val="right"/>
      <w:pPr>
        <w:ind w:left="4086" w:hanging="360"/>
      </w:pPr>
    </w:lvl>
    <w:lvl w:ilvl="1" w:tplc="08090019" w:tentative="1">
      <w:start w:val="1"/>
      <w:numFmt w:val="lowerLetter"/>
      <w:lvlText w:val="%2."/>
      <w:lvlJc w:val="left"/>
      <w:pPr>
        <w:ind w:left="4806" w:hanging="360"/>
      </w:pPr>
    </w:lvl>
    <w:lvl w:ilvl="2" w:tplc="0809001B" w:tentative="1">
      <w:start w:val="1"/>
      <w:numFmt w:val="lowerRoman"/>
      <w:lvlText w:val="%3."/>
      <w:lvlJc w:val="right"/>
      <w:pPr>
        <w:ind w:left="5526" w:hanging="180"/>
      </w:pPr>
    </w:lvl>
    <w:lvl w:ilvl="3" w:tplc="0809000F" w:tentative="1">
      <w:start w:val="1"/>
      <w:numFmt w:val="decimal"/>
      <w:lvlText w:val="%4."/>
      <w:lvlJc w:val="left"/>
      <w:pPr>
        <w:ind w:left="6246" w:hanging="360"/>
      </w:pPr>
    </w:lvl>
    <w:lvl w:ilvl="4" w:tplc="08090019">
      <w:start w:val="1"/>
      <w:numFmt w:val="lowerLetter"/>
      <w:lvlText w:val="%5."/>
      <w:lvlJc w:val="left"/>
      <w:pPr>
        <w:ind w:left="6966" w:hanging="360"/>
      </w:pPr>
    </w:lvl>
    <w:lvl w:ilvl="5" w:tplc="0809001B">
      <w:start w:val="1"/>
      <w:numFmt w:val="lowerRoman"/>
      <w:lvlText w:val="%6."/>
      <w:lvlJc w:val="right"/>
      <w:pPr>
        <w:ind w:left="7686" w:hanging="180"/>
      </w:pPr>
    </w:lvl>
    <w:lvl w:ilvl="6" w:tplc="0809000F" w:tentative="1">
      <w:start w:val="1"/>
      <w:numFmt w:val="decimal"/>
      <w:lvlText w:val="%7."/>
      <w:lvlJc w:val="left"/>
      <w:pPr>
        <w:ind w:left="8406" w:hanging="360"/>
      </w:pPr>
    </w:lvl>
    <w:lvl w:ilvl="7" w:tplc="08090019" w:tentative="1">
      <w:start w:val="1"/>
      <w:numFmt w:val="lowerLetter"/>
      <w:lvlText w:val="%8."/>
      <w:lvlJc w:val="left"/>
      <w:pPr>
        <w:ind w:left="9126" w:hanging="360"/>
      </w:pPr>
    </w:lvl>
    <w:lvl w:ilvl="8" w:tplc="0809001B" w:tentative="1">
      <w:start w:val="1"/>
      <w:numFmt w:val="lowerRoman"/>
      <w:lvlText w:val="%9."/>
      <w:lvlJc w:val="right"/>
      <w:pPr>
        <w:ind w:left="9846" w:hanging="180"/>
      </w:pPr>
    </w:lvl>
  </w:abstractNum>
  <w:abstractNum w:abstractNumId="3" w15:restartNumberingAfterBreak="0">
    <w:nsid w:val="378E07AD"/>
    <w:multiLevelType w:val="hybridMultilevel"/>
    <w:tmpl w:val="05D080F0"/>
    <w:lvl w:ilvl="0" w:tplc="789EC97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F163C68"/>
    <w:multiLevelType w:val="multilevel"/>
    <w:tmpl w:val="9EC8EBBE"/>
    <w:lvl w:ilvl="0">
      <w:start w:val="1"/>
      <w:numFmt w:val="decimal"/>
      <w:pStyle w:val="FirstLeve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pStyle w:val="SecondLevel"/>
      <w:lvlText w:val="%2)"/>
      <w:lvlJc w:val="left"/>
      <w:pPr>
        <w:ind w:left="823" w:hanging="397"/>
      </w:pPr>
      <w:rPr>
        <w:rFonts w:hint="default"/>
      </w:r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pStyle w:val="FifthLevel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num w:numId="1" w16cid:durableId="1053195084">
    <w:abstractNumId w:val="0"/>
  </w:num>
  <w:num w:numId="2" w16cid:durableId="1941638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3936949">
    <w:abstractNumId w:val="4"/>
  </w:num>
  <w:num w:numId="4" w16cid:durableId="1399935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53466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67864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09664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84349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66088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075510">
    <w:abstractNumId w:val="4"/>
  </w:num>
  <w:num w:numId="11" w16cid:durableId="2121101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13160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2577679">
    <w:abstractNumId w:val="2"/>
  </w:num>
  <w:num w:numId="14" w16cid:durableId="20040478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10154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50931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797427">
    <w:abstractNumId w:val="3"/>
  </w:num>
  <w:num w:numId="18" w16cid:durableId="1847398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4297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7556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3505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830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522650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1NDA1sTQ0MTWztDBX0lEKTi0uzszPAykwqQUAQYDE9iwAAAA="/>
  </w:docVars>
  <w:rsids>
    <w:rsidRoot w:val="001B3A09"/>
    <w:rsid w:val="00030B5D"/>
    <w:rsid w:val="00037B9F"/>
    <w:rsid w:val="00040A50"/>
    <w:rsid w:val="000437F3"/>
    <w:rsid w:val="000454C4"/>
    <w:rsid w:val="000476F4"/>
    <w:rsid w:val="00047E99"/>
    <w:rsid w:val="00050F69"/>
    <w:rsid w:val="000544C3"/>
    <w:rsid w:val="000807B4"/>
    <w:rsid w:val="000852E6"/>
    <w:rsid w:val="000A52B9"/>
    <w:rsid w:val="000C1CAF"/>
    <w:rsid w:val="000C53D2"/>
    <w:rsid w:val="000D48D7"/>
    <w:rsid w:val="000D567C"/>
    <w:rsid w:val="000E309E"/>
    <w:rsid w:val="000F4F22"/>
    <w:rsid w:val="000F6E3D"/>
    <w:rsid w:val="0011415B"/>
    <w:rsid w:val="001204AC"/>
    <w:rsid w:val="00122528"/>
    <w:rsid w:val="00127A45"/>
    <w:rsid w:val="00131383"/>
    <w:rsid w:val="001344EA"/>
    <w:rsid w:val="00135AE7"/>
    <w:rsid w:val="00141EE1"/>
    <w:rsid w:val="00143CE5"/>
    <w:rsid w:val="0014703A"/>
    <w:rsid w:val="001503A3"/>
    <w:rsid w:val="00160141"/>
    <w:rsid w:val="0016096E"/>
    <w:rsid w:val="00164786"/>
    <w:rsid w:val="001722B7"/>
    <w:rsid w:val="001751A6"/>
    <w:rsid w:val="00185CB4"/>
    <w:rsid w:val="001901AC"/>
    <w:rsid w:val="0019167E"/>
    <w:rsid w:val="001A01B5"/>
    <w:rsid w:val="001A2549"/>
    <w:rsid w:val="001B3A09"/>
    <w:rsid w:val="001B3F98"/>
    <w:rsid w:val="001C341E"/>
    <w:rsid w:val="001C6532"/>
    <w:rsid w:val="001D519A"/>
    <w:rsid w:val="001D5BDF"/>
    <w:rsid w:val="001F14E7"/>
    <w:rsid w:val="001F1DB3"/>
    <w:rsid w:val="001F42C9"/>
    <w:rsid w:val="001F7582"/>
    <w:rsid w:val="001F7708"/>
    <w:rsid w:val="00215052"/>
    <w:rsid w:val="00216146"/>
    <w:rsid w:val="002164DA"/>
    <w:rsid w:val="002179E4"/>
    <w:rsid w:val="00225568"/>
    <w:rsid w:val="002339D3"/>
    <w:rsid w:val="00235065"/>
    <w:rsid w:val="00256D86"/>
    <w:rsid w:val="00261214"/>
    <w:rsid w:val="0026405B"/>
    <w:rsid w:val="00275767"/>
    <w:rsid w:val="002914DF"/>
    <w:rsid w:val="002A3C77"/>
    <w:rsid w:val="002A5CB0"/>
    <w:rsid w:val="002B35FC"/>
    <w:rsid w:val="002B6709"/>
    <w:rsid w:val="002C2218"/>
    <w:rsid w:val="002C3D82"/>
    <w:rsid w:val="002E2158"/>
    <w:rsid w:val="002F3D1D"/>
    <w:rsid w:val="002F7AF2"/>
    <w:rsid w:val="003139C0"/>
    <w:rsid w:val="003322F9"/>
    <w:rsid w:val="00334294"/>
    <w:rsid w:val="003352B9"/>
    <w:rsid w:val="00346D2F"/>
    <w:rsid w:val="00374B98"/>
    <w:rsid w:val="0037626F"/>
    <w:rsid w:val="00381DE6"/>
    <w:rsid w:val="00386B48"/>
    <w:rsid w:val="003A1088"/>
    <w:rsid w:val="003A4324"/>
    <w:rsid w:val="003B2243"/>
    <w:rsid w:val="003B546B"/>
    <w:rsid w:val="003C03BD"/>
    <w:rsid w:val="003D0BC4"/>
    <w:rsid w:val="003D4088"/>
    <w:rsid w:val="003D7E20"/>
    <w:rsid w:val="003E129D"/>
    <w:rsid w:val="003E2416"/>
    <w:rsid w:val="003E42D0"/>
    <w:rsid w:val="003E7C25"/>
    <w:rsid w:val="003F03CB"/>
    <w:rsid w:val="00403671"/>
    <w:rsid w:val="00406B66"/>
    <w:rsid w:val="00434A1E"/>
    <w:rsid w:val="00450A60"/>
    <w:rsid w:val="0046636A"/>
    <w:rsid w:val="00472A9E"/>
    <w:rsid w:val="004737FF"/>
    <w:rsid w:val="00487B57"/>
    <w:rsid w:val="00491D80"/>
    <w:rsid w:val="004A4467"/>
    <w:rsid w:val="004B3FDD"/>
    <w:rsid w:val="004C20A5"/>
    <w:rsid w:val="004E011D"/>
    <w:rsid w:val="004E4007"/>
    <w:rsid w:val="00531651"/>
    <w:rsid w:val="00533589"/>
    <w:rsid w:val="005352FE"/>
    <w:rsid w:val="005359C6"/>
    <w:rsid w:val="00541C71"/>
    <w:rsid w:val="00550E8B"/>
    <w:rsid w:val="00551270"/>
    <w:rsid w:val="00553270"/>
    <w:rsid w:val="00574993"/>
    <w:rsid w:val="00577E83"/>
    <w:rsid w:val="00592704"/>
    <w:rsid w:val="005A1725"/>
    <w:rsid w:val="005A3127"/>
    <w:rsid w:val="005B1576"/>
    <w:rsid w:val="005B4B19"/>
    <w:rsid w:val="005D1F7E"/>
    <w:rsid w:val="005D3FC0"/>
    <w:rsid w:val="00623A25"/>
    <w:rsid w:val="00632C57"/>
    <w:rsid w:val="00635256"/>
    <w:rsid w:val="006423F1"/>
    <w:rsid w:val="0064450A"/>
    <w:rsid w:val="00651C50"/>
    <w:rsid w:val="00661445"/>
    <w:rsid w:val="00677B0E"/>
    <w:rsid w:val="006830BB"/>
    <w:rsid w:val="00685134"/>
    <w:rsid w:val="00686121"/>
    <w:rsid w:val="006911C1"/>
    <w:rsid w:val="00694837"/>
    <w:rsid w:val="006C00B4"/>
    <w:rsid w:val="006C06DF"/>
    <w:rsid w:val="006C3000"/>
    <w:rsid w:val="006E08AD"/>
    <w:rsid w:val="006E7807"/>
    <w:rsid w:val="006F33F9"/>
    <w:rsid w:val="006F36EB"/>
    <w:rsid w:val="006F5412"/>
    <w:rsid w:val="007065F6"/>
    <w:rsid w:val="00713F62"/>
    <w:rsid w:val="00717A44"/>
    <w:rsid w:val="007374EF"/>
    <w:rsid w:val="00751655"/>
    <w:rsid w:val="00752E67"/>
    <w:rsid w:val="007606F6"/>
    <w:rsid w:val="00762EF9"/>
    <w:rsid w:val="007643CE"/>
    <w:rsid w:val="00781B2E"/>
    <w:rsid w:val="007878C2"/>
    <w:rsid w:val="007A1A10"/>
    <w:rsid w:val="007B3E2B"/>
    <w:rsid w:val="007C0D6C"/>
    <w:rsid w:val="007D435D"/>
    <w:rsid w:val="007E5D1E"/>
    <w:rsid w:val="007F6BE0"/>
    <w:rsid w:val="00837B88"/>
    <w:rsid w:val="0084018E"/>
    <w:rsid w:val="008437AB"/>
    <w:rsid w:val="00843ACA"/>
    <w:rsid w:val="00857859"/>
    <w:rsid w:val="008676DE"/>
    <w:rsid w:val="0088310D"/>
    <w:rsid w:val="008A1CA3"/>
    <w:rsid w:val="008A1E2F"/>
    <w:rsid w:val="008B41D1"/>
    <w:rsid w:val="008C3E7B"/>
    <w:rsid w:val="008F0E7C"/>
    <w:rsid w:val="008F5B2E"/>
    <w:rsid w:val="00902628"/>
    <w:rsid w:val="00903C7C"/>
    <w:rsid w:val="009044ED"/>
    <w:rsid w:val="00930E19"/>
    <w:rsid w:val="00933374"/>
    <w:rsid w:val="00960D68"/>
    <w:rsid w:val="00964AD9"/>
    <w:rsid w:val="00970E38"/>
    <w:rsid w:val="009723B4"/>
    <w:rsid w:val="00983183"/>
    <w:rsid w:val="009B5095"/>
    <w:rsid w:val="009C061F"/>
    <w:rsid w:val="009E0DFA"/>
    <w:rsid w:val="009F2F45"/>
    <w:rsid w:val="00A012A5"/>
    <w:rsid w:val="00A2217C"/>
    <w:rsid w:val="00A3007E"/>
    <w:rsid w:val="00A300A1"/>
    <w:rsid w:val="00A365BC"/>
    <w:rsid w:val="00A457BE"/>
    <w:rsid w:val="00A47D17"/>
    <w:rsid w:val="00A501EA"/>
    <w:rsid w:val="00A533B8"/>
    <w:rsid w:val="00A63A70"/>
    <w:rsid w:val="00A74087"/>
    <w:rsid w:val="00A7579B"/>
    <w:rsid w:val="00A77139"/>
    <w:rsid w:val="00A835DE"/>
    <w:rsid w:val="00AA1793"/>
    <w:rsid w:val="00AA18D5"/>
    <w:rsid w:val="00AA566B"/>
    <w:rsid w:val="00AA78ED"/>
    <w:rsid w:val="00AD1B96"/>
    <w:rsid w:val="00AD6895"/>
    <w:rsid w:val="00AF471F"/>
    <w:rsid w:val="00B12973"/>
    <w:rsid w:val="00B1324A"/>
    <w:rsid w:val="00B14755"/>
    <w:rsid w:val="00B36ADF"/>
    <w:rsid w:val="00B46406"/>
    <w:rsid w:val="00B56717"/>
    <w:rsid w:val="00B74135"/>
    <w:rsid w:val="00B763E3"/>
    <w:rsid w:val="00B76EA7"/>
    <w:rsid w:val="00B80966"/>
    <w:rsid w:val="00B86FE5"/>
    <w:rsid w:val="00BB2D2B"/>
    <w:rsid w:val="00BD34B3"/>
    <w:rsid w:val="00BD4381"/>
    <w:rsid w:val="00BE3806"/>
    <w:rsid w:val="00BE4A95"/>
    <w:rsid w:val="00BE5CDA"/>
    <w:rsid w:val="00BE70BE"/>
    <w:rsid w:val="00BE74FC"/>
    <w:rsid w:val="00BF0B9B"/>
    <w:rsid w:val="00C02900"/>
    <w:rsid w:val="00C27846"/>
    <w:rsid w:val="00C429B6"/>
    <w:rsid w:val="00C4435D"/>
    <w:rsid w:val="00C572C9"/>
    <w:rsid w:val="00C649A9"/>
    <w:rsid w:val="00C85573"/>
    <w:rsid w:val="00C863D5"/>
    <w:rsid w:val="00C87BE3"/>
    <w:rsid w:val="00C90495"/>
    <w:rsid w:val="00C979A4"/>
    <w:rsid w:val="00CA3146"/>
    <w:rsid w:val="00CB0079"/>
    <w:rsid w:val="00CC40E8"/>
    <w:rsid w:val="00CD02AA"/>
    <w:rsid w:val="00CD076D"/>
    <w:rsid w:val="00CD1D2E"/>
    <w:rsid w:val="00CF14DC"/>
    <w:rsid w:val="00CF518D"/>
    <w:rsid w:val="00CF60CD"/>
    <w:rsid w:val="00CF7D0E"/>
    <w:rsid w:val="00D402EB"/>
    <w:rsid w:val="00D55936"/>
    <w:rsid w:val="00D706FD"/>
    <w:rsid w:val="00D7484C"/>
    <w:rsid w:val="00D8664A"/>
    <w:rsid w:val="00D908B0"/>
    <w:rsid w:val="00DA22DA"/>
    <w:rsid w:val="00DB539C"/>
    <w:rsid w:val="00DC4C94"/>
    <w:rsid w:val="00DC6C29"/>
    <w:rsid w:val="00DD571E"/>
    <w:rsid w:val="00DD630E"/>
    <w:rsid w:val="00DE77A3"/>
    <w:rsid w:val="00DF0A8A"/>
    <w:rsid w:val="00DF2D67"/>
    <w:rsid w:val="00DF53B3"/>
    <w:rsid w:val="00E03BFE"/>
    <w:rsid w:val="00E10E6F"/>
    <w:rsid w:val="00E148DA"/>
    <w:rsid w:val="00E16608"/>
    <w:rsid w:val="00E3759D"/>
    <w:rsid w:val="00E618CF"/>
    <w:rsid w:val="00E6595E"/>
    <w:rsid w:val="00E70383"/>
    <w:rsid w:val="00E72549"/>
    <w:rsid w:val="00E87FDD"/>
    <w:rsid w:val="00E90080"/>
    <w:rsid w:val="00E93A23"/>
    <w:rsid w:val="00E93C5D"/>
    <w:rsid w:val="00E9514E"/>
    <w:rsid w:val="00EB5087"/>
    <w:rsid w:val="00EE4A0B"/>
    <w:rsid w:val="00F142A1"/>
    <w:rsid w:val="00F15ECA"/>
    <w:rsid w:val="00F52ECD"/>
    <w:rsid w:val="00F65ADC"/>
    <w:rsid w:val="00F74502"/>
    <w:rsid w:val="00F80C8E"/>
    <w:rsid w:val="00F81592"/>
    <w:rsid w:val="00F81C7D"/>
    <w:rsid w:val="00F81E1E"/>
    <w:rsid w:val="00FC331E"/>
    <w:rsid w:val="00FD16F0"/>
    <w:rsid w:val="00FD351C"/>
    <w:rsid w:val="00FD3717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E1266"/>
  <w15:docId w15:val="{CA86761E-4BED-479D-AD91-EB02F848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1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88310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767"/>
    <w:pPr>
      <w:keepNext/>
      <w:keepLines/>
      <w:spacing w:before="240" w:after="0"/>
      <w:outlineLvl w:val="0"/>
    </w:pPr>
    <w:rPr>
      <w:rFonts w:ascii="Arial" w:eastAsia="Times New Roman" w:hAnsi="Arial" w:cs="Arial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767"/>
    <w:pPr>
      <w:keepNext/>
      <w:keepLines/>
      <w:spacing w:before="40" w:after="0"/>
      <w:outlineLvl w:val="1"/>
    </w:pPr>
    <w:rPr>
      <w:rFonts w:ascii="Arial" w:eastAsia="Times New Roman" w:hAnsi="Arial" w:cs="Arial"/>
      <w:b/>
      <w:color w:val="002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767"/>
    <w:pPr>
      <w:keepNext/>
      <w:keepLines/>
      <w:spacing w:before="40" w:after="0"/>
      <w:outlineLvl w:val="2"/>
    </w:pPr>
    <w:rPr>
      <w:rFonts w:ascii="Arial" w:eastAsia="Times New Roman" w:hAnsi="Arial" w:cs="Arial"/>
      <w:b/>
      <w:color w:val="0020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964AD9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275767"/>
    <w:rPr>
      <w:rFonts w:ascii="Arial" w:eastAsia="Times New Roman" w:hAnsi="Arial" w:cs="Arial"/>
      <w:b/>
      <w:color w:val="002060"/>
      <w:sz w:val="32"/>
      <w:szCs w:val="32"/>
    </w:rPr>
  </w:style>
  <w:style w:type="paragraph" w:styleId="Footer">
    <w:name w:val="footer"/>
    <w:next w:val="Normal"/>
    <w:link w:val="FooterChar"/>
    <w:uiPriority w:val="99"/>
    <w:unhideWhenUsed/>
    <w:rsid w:val="00275767"/>
    <w:pPr>
      <w:spacing w:after="0" w:line="240" w:lineRule="auto"/>
      <w:jc w:val="center"/>
    </w:pPr>
    <w:rPr>
      <w:rFonts w:ascii="Calibri" w:eastAsia="Times New Roman" w:hAnsi="Calibri" w:cs="Times New Roman"/>
      <w:sz w:val="14"/>
      <w:lang w:eastAsia="nb-NO"/>
    </w:rPr>
  </w:style>
  <w:style w:type="character" w:customStyle="1" w:styleId="FooterChar">
    <w:name w:val="Footer Char"/>
    <w:link w:val="Footer"/>
    <w:uiPriority w:val="99"/>
    <w:rsid w:val="00275767"/>
    <w:rPr>
      <w:rFonts w:ascii="Calibri" w:eastAsia="Times New Roman" w:hAnsi="Calibri" w:cs="Times New Roman"/>
      <w:sz w:val="14"/>
      <w:lang w:eastAsia="nb-NO"/>
    </w:rPr>
  </w:style>
  <w:style w:type="paragraph" w:customStyle="1" w:styleId="1Point">
    <w:name w:val="1 Point"/>
    <w:basedOn w:val="Footer"/>
    <w:rsid w:val="00275767"/>
    <w:rPr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27576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5767"/>
    <w:rPr>
      <w:rFonts w:ascii="Consolas" w:eastAsia="Calibri" w:hAnsi="Consolas" w:cs="Consolas"/>
      <w:sz w:val="21"/>
      <w:szCs w:val="21"/>
    </w:rPr>
  </w:style>
  <w:style w:type="character" w:customStyle="1" w:styleId="EvenPageNumber">
    <w:name w:val="Even Page Number"/>
    <w:uiPriority w:val="1"/>
    <w:rsid w:val="00275767"/>
    <w:rPr>
      <w:rFonts w:ascii="Calibri" w:eastAsia="Times New Roman" w:hAnsi="Calibri"/>
      <w:sz w:val="18"/>
      <w:lang w:val="nb-NO" w:eastAsia="nb-NO"/>
    </w:rPr>
  </w:style>
  <w:style w:type="paragraph" w:customStyle="1" w:styleId="FourthLevel">
    <w:name w:val="Fourth Level"/>
    <w:basedOn w:val="Normal"/>
    <w:rsid w:val="001F14E7"/>
    <w:pPr>
      <w:numPr>
        <w:ilvl w:val="3"/>
        <w:numId w:val="3"/>
      </w:numPr>
    </w:pPr>
  </w:style>
  <w:style w:type="paragraph" w:customStyle="1" w:styleId="ThirdLevel">
    <w:name w:val="Third Level"/>
    <w:basedOn w:val="Normal"/>
    <w:qFormat/>
    <w:rsid w:val="00902628"/>
    <w:pPr>
      <w:numPr>
        <w:ilvl w:val="2"/>
        <w:numId w:val="3"/>
      </w:numPr>
      <w:tabs>
        <w:tab w:val="left" w:pos="524"/>
      </w:tabs>
      <w:spacing w:after="0" w:line="312" w:lineRule="auto"/>
    </w:pPr>
    <w:rPr>
      <w:sz w:val="24"/>
    </w:rPr>
  </w:style>
  <w:style w:type="character" w:customStyle="1" w:styleId="Heading2Char">
    <w:name w:val="Heading 2 Char"/>
    <w:link w:val="Heading2"/>
    <w:uiPriority w:val="9"/>
    <w:rsid w:val="00275767"/>
    <w:rPr>
      <w:rFonts w:ascii="Arial" w:eastAsia="Times New Roman" w:hAnsi="Arial" w:cs="Arial"/>
      <w:b/>
      <w:color w:val="002060"/>
      <w:sz w:val="26"/>
      <w:szCs w:val="26"/>
    </w:rPr>
  </w:style>
  <w:style w:type="character" w:customStyle="1" w:styleId="Heading3Char">
    <w:name w:val="Heading 3 Char"/>
    <w:link w:val="Heading3"/>
    <w:uiPriority w:val="9"/>
    <w:rsid w:val="00275767"/>
    <w:rPr>
      <w:rFonts w:ascii="Arial" w:eastAsia="Times New Roman" w:hAnsi="Arial" w:cs="Arial"/>
      <w:b/>
      <w:color w:val="002060"/>
      <w:sz w:val="24"/>
      <w:szCs w:val="24"/>
    </w:rPr>
  </w:style>
  <w:style w:type="paragraph" w:customStyle="1" w:styleId="Caution">
    <w:name w:val="Caution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before="60" w:after="60" w:line="240" w:lineRule="auto"/>
      <w:ind w:left="1418" w:right="454" w:hanging="1021"/>
      <w:contextualSpacing/>
    </w:pPr>
    <w:rPr>
      <w:rFonts w:eastAsia="Times New Roman"/>
      <w:i/>
      <w:sz w:val="26"/>
      <w:szCs w:val="26"/>
      <w:lang w:eastAsia="nb-NO"/>
    </w:rPr>
  </w:style>
  <w:style w:type="paragraph" w:customStyle="1" w:styleId="FirstLevel">
    <w:name w:val="First Level"/>
    <w:basedOn w:val="Normal"/>
    <w:qFormat/>
    <w:rsid w:val="00902628"/>
    <w:pPr>
      <w:numPr>
        <w:numId w:val="3"/>
      </w:numPr>
      <w:tabs>
        <w:tab w:val="left" w:pos="524"/>
        <w:tab w:val="right" w:leader="dot" w:pos="9106"/>
      </w:tabs>
      <w:spacing w:after="0" w:line="312" w:lineRule="auto"/>
      <w:ind w:left="510"/>
      <w:contextualSpacing/>
    </w:pPr>
    <w:rPr>
      <w:sz w:val="28"/>
      <w:szCs w:val="26"/>
    </w:rPr>
  </w:style>
  <w:style w:type="paragraph" w:customStyle="1" w:styleId="SecondLevel">
    <w:name w:val="Second Level"/>
    <w:basedOn w:val="Normal"/>
    <w:qFormat/>
    <w:rsid w:val="00902628"/>
    <w:pPr>
      <w:numPr>
        <w:ilvl w:val="1"/>
        <w:numId w:val="3"/>
      </w:numPr>
      <w:tabs>
        <w:tab w:val="right" w:leader="dot" w:pos="6747"/>
      </w:tabs>
      <w:spacing w:after="0" w:line="312" w:lineRule="auto"/>
    </w:pPr>
    <w:rPr>
      <w:sz w:val="28"/>
    </w:rPr>
  </w:style>
  <w:style w:type="paragraph" w:customStyle="1" w:styleId="Note">
    <w:name w:val="Note"/>
    <w:link w:val="NoteChar"/>
    <w:uiPriority w:val="9"/>
    <w:qFormat/>
    <w:rsid w:val="00B14755"/>
    <w:pPr>
      <w:keepLines/>
      <w:pBdr>
        <w:top w:val="single" w:sz="2" w:space="1" w:color="DEEAF6"/>
        <w:left w:val="single" w:sz="2" w:space="4" w:color="DEEAF6"/>
        <w:bottom w:val="single" w:sz="2" w:space="1" w:color="DEEAF6"/>
        <w:right w:val="single" w:sz="2" w:space="4" w:color="DEEAF6"/>
      </w:pBdr>
      <w:shd w:val="clear" w:color="auto" w:fill="DEEAF6"/>
      <w:tabs>
        <w:tab w:val="left" w:pos="1134"/>
      </w:tabs>
      <w:spacing w:before="60" w:after="60" w:line="240" w:lineRule="auto"/>
      <w:ind w:left="1106" w:right="454" w:hanging="737"/>
      <w:contextualSpacing/>
    </w:pPr>
    <w:rPr>
      <w:rFonts w:ascii="Calibri" w:eastAsia="Times New Roman" w:hAnsi="Calibri" w:cs="Times New Roman"/>
      <w:sz w:val="24"/>
      <w:szCs w:val="24"/>
      <w:lang w:eastAsia="nb-NO"/>
    </w:rPr>
  </w:style>
  <w:style w:type="character" w:customStyle="1" w:styleId="NoteChar">
    <w:name w:val="Note Char"/>
    <w:link w:val="Note"/>
    <w:uiPriority w:val="9"/>
    <w:rsid w:val="00B14755"/>
    <w:rPr>
      <w:rFonts w:ascii="Calibri" w:eastAsia="Times New Roman" w:hAnsi="Calibri" w:cs="Times New Roman"/>
      <w:sz w:val="24"/>
      <w:szCs w:val="24"/>
      <w:shd w:val="clear" w:color="auto" w:fill="DEEAF6"/>
      <w:lang w:eastAsia="nb-NO"/>
    </w:rPr>
  </w:style>
  <w:style w:type="character" w:customStyle="1" w:styleId="OddPageNumber">
    <w:name w:val="Odd Page Number"/>
    <w:uiPriority w:val="1"/>
    <w:rsid w:val="00275767"/>
    <w:rPr>
      <w:rFonts w:eastAsia="Times New Roman"/>
      <w:sz w:val="18"/>
      <w:lang w:val="nb-NO" w:eastAsia="nb-NO"/>
    </w:rPr>
  </w:style>
  <w:style w:type="paragraph" w:customStyle="1" w:styleId="FifthLevel">
    <w:name w:val="Fifth Level"/>
    <w:basedOn w:val="Normal"/>
    <w:rsid w:val="001F14E7"/>
    <w:pPr>
      <w:numPr>
        <w:ilvl w:val="4"/>
        <w:numId w:val="3"/>
      </w:numPr>
    </w:pPr>
  </w:style>
  <w:style w:type="paragraph" w:customStyle="1" w:styleId="ListFooter">
    <w:name w:val="List Footer"/>
    <w:basedOn w:val="Normal"/>
    <w:qFormat/>
    <w:rsid w:val="00346D2F"/>
    <w:pPr>
      <w:pBdr>
        <w:top w:val="single" w:sz="4" w:space="1" w:color="auto"/>
        <w:bottom w:val="single" w:sz="4" w:space="1" w:color="auto"/>
      </w:pBdr>
      <w:shd w:val="pct12" w:color="FFCF1C" w:fill="FFFFFF"/>
      <w:spacing w:before="120" w:after="120" w:line="264" w:lineRule="auto"/>
      <w:ind w:left="28" w:right="28"/>
      <w:jc w:val="center"/>
    </w:pPr>
    <w:rPr>
      <w:rFonts w:eastAsia="Times New Roman"/>
      <w:sz w:val="26"/>
      <w:szCs w:val="26"/>
      <w:lang w:eastAsia="nb-NO"/>
    </w:rPr>
  </w:style>
  <w:style w:type="paragraph" w:customStyle="1" w:styleId="SectionHeading">
    <w:name w:val="Section Heading"/>
    <w:basedOn w:val="Normal"/>
    <w:rsid w:val="00B80966"/>
    <w:pPr>
      <w:spacing w:after="0" w:line="240" w:lineRule="auto"/>
    </w:pPr>
    <w:rPr>
      <w:rFonts w:ascii="Arial" w:eastAsia="Times New Roman" w:hAnsi="Arial" w:cs="Arial"/>
      <w:b/>
      <w:caps/>
      <w:color w:val="FFFFFF"/>
      <w:lang w:eastAsia="nb-NO"/>
    </w:rPr>
  </w:style>
  <w:style w:type="character" w:styleId="Strong">
    <w:name w:val="Strong"/>
    <w:aliases w:val="Bold"/>
    <w:uiPriority w:val="1"/>
    <w:qFormat/>
    <w:rsid w:val="00275767"/>
    <w:rPr>
      <w:b/>
      <w:bCs/>
      <w:lang w:val="en-US"/>
    </w:rPr>
  </w:style>
  <w:style w:type="paragraph" w:customStyle="1" w:styleId="WarningBody">
    <w:name w:val="Warning Body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after="60" w:line="240" w:lineRule="auto"/>
      <w:ind w:left="425" w:right="454" w:hanging="28"/>
      <w:contextualSpacing/>
    </w:pPr>
    <w:rPr>
      <w:rFonts w:eastAsia="Times New Roman"/>
      <w:i/>
      <w:sz w:val="26"/>
      <w:szCs w:val="26"/>
    </w:rPr>
  </w:style>
  <w:style w:type="paragraph" w:customStyle="1" w:styleId="WarningHeading">
    <w:name w:val="Warning Heading"/>
    <w:basedOn w:val="Normal"/>
    <w:next w:val="WarningBody"/>
    <w:qFormat/>
    <w:rsid w:val="00B14755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clear" w:color="auto" w:fill="FF0000"/>
      <w:spacing w:before="60" w:after="0" w:line="240" w:lineRule="auto"/>
      <w:ind w:left="397" w:right="454"/>
    </w:pPr>
    <w:rPr>
      <w:rFonts w:eastAsia="Times New Roman"/>
      <w:b/>
      <w:bCs/>
      <w:i/>
      <w:iCs/>
      <w:color w:val="FFFFFF"/>
      <w:sz w:val="26"/>
      <w:szCs w:val="20"/>
    </w:rPr>
  </w:style>
  <w:style w:type="character" w:styleId="Hyperlink">
    <w:name w:val="Hyperlink"/>
    <w:basedOn w:val="DefaultParagraphFont"/>
    <w:uiPriority w:val="99"/>
    <w:unhideWhenUsed/>
    <w:rsid w:val="00B76EA7"/>
    <w:rPr>
      <w:color w:val="0563C1" w:themeColor="hyperlink"/>
      <w:u w:val="single"/>
    </w:rPr>
  </w:style>
  <w:style w:type="paragraph" w:customStyle="1" w:styleId="TitlePage">
    <w:name w:val="Title Page"/>
    <w:basedOn w:val="NoSpacing"/>
    <w:link w:val="TitlePageChar"/>
    <w:uiPriority w:val="14"/>
    <w:rsid w:val="00B76EA7"/>
    <w:pPr>
      <w:spacing w:after="240"/>
    </w:pPr>
    <w:rPr>
      <w:rFonts w:eastAsiaTheme="minorEastAsia"/>
      <w:sz w:val="18"/>
      <w:szCs w:val="16"/>
      <w:lang w:eastAsia="nb-NO"/>
    </w:rPr>
  </w:style>
  <w:style w:type="character" w:customStyle="1" w:styleId="TitlePageChar">
    <w:name w:val="Title Page Char"/>
    <w:basedOn w:val="DefaultParagraphFont"/>
    <w:link w:val="TitlePage"/>
    <w:uiPriority w:val="14"/>
    <w:rsid w:val="00B76EA7"/>
    <w:rPr>
      <w:rFonts w:eastAsiaTheme="minorEastAsia"/>
      <w:sz w:val="18"/>
      <w:szCs w:val="16"/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713F62"/>
    <w:pPr>
      <w:tabs>
        <w:tab w:val="right" w:leader="dot" w:pos="6738"/>
      </w:tabs>
      <w:spacing w:before="120" w:after="40" w:line="276" w:lineRule="auto"/>
    </w:pPr>
    <w:rPr>
      <w:rFonts w:asciiTheme="minorHAnsi" w:eastAsiaTheme="minorEastAsia" w:hAnsiTheme="minorHAnsi" w:cstheme="minorBidi"/>
      <w:b/>
      <w:caps/>
      <w:noProof/>
      <w:color w:val="2E74B5" w:themeColor="accent1" w:themeShade="BF"/>
      <w:lang w:eastAsia="nb-NO"/>
    </w:rPr>
  </w:style>
  <w:style w:type="paragraph" w:styleId="TOC2">
    <w:name w:val="toc 2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0" w:line="276" w:lineRule="auto"/>
      <w:ind w:left="567"/>
    </w:pPr>
    <w:rPr>
      <w:rFonts w:asciiTheme="minorHAnsi" w:eastAsiaTheme="minorEastAsia" w:hAnsiTheme="minorHAnsi" w:cstheme="minorBidi"/>
      <w:b/>
      <w:noProof/>
      <w:color w:val="2E74B5" w:themeColor="accent1" w:themeShade="BF"/>
      <w:lang w:eastAsia="nb-NO"/>
    </w:rPr>
  </w:style>
  <w:style w:type="paragraph" w:styleId="TOC3">
    <w:name w:val="toc 3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100" w:line="276" w:lineRule="auto"/>
      <w:ind w:left="1134"/>
      <w:contextualSpacing/>
    </w:pPr>
    <w:rPr>
      <w:rFonts w:asciiTheme="minorHAnsi" w:eastAsiaTheme="minorEastAsia" w:hAnsiTheme="minorHAnsi" w:cstheme="minorBidi"/>
      <w:noProof/>
      <w:lang w:eastAsia="nb-NO"/>
    </w:rPr>
  </w:style>
  <w:style w:type="paragraph" w:styleId="TOCHeading">
    <w:name w:val="TOC Heading"/>
    <w:basedOn w:val="Heading1"/>
    <w:next w:val="Normal"/>
    <w:uiPriority w:val="39"/>
    <w:unhideWhenUsed/>
    <w:rsid w:val="00B76EA7"/>
    <w:pPr>
      <w:spacing w:before="200" w:after="24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nb-NO"/>
    </w:rPr>
  </w:style>
  <w:style w:type="paragraph" w:styleId="Header">
    <w:name w:val="header"/>
    <w:basedOn w:val="Normal"/>
    <w:link w:val="HeaderChar"/>
    <w:uiPriority w:val="99"/>
    <w:unhideWhenUsed/>
    <w:locked/>
    <w:rsid w:val="003A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324"/>
    <w:rPr>
      <w:rFonts w:ascii="Calibri" w:eastAsia="Calibri" w:hAnsi="Calibri" w:cs="Times New Roman"/>
    </w:rPr>
  </w:style>
  <w:style w:type="numbering" w:customStyle="1" w:styleId="ListStyle">
    <w:name w:val="List Style"/>
    <w:uiPriority w:val="99"/>
    <w:rsid w:val="001F14E7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F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9B"/>
    <w:rPr>
      <w:rFonts w:ascii="Segoe UI" w:eastAsia="Calibri" w:hAnsi="Segoe UI" w:cs="Segoe UI"/>
      <w:sz w:val="18"/>
      <w:szCs w:val="18"/>
    </w:rPr>
  </w:style>
  <w:style w:type="paragraph" w:customStyle="1" w:styleId="BlankPage">
    <w:name w:val="Blank Page"/>
    <w:link w:val="BlankPageChar"/>
    <w:rsid w:val="00C429B6"/>
    <w:pPr>
      <w:spacing w:before="4680" w:after="0"/>
      <w:jc w:val="center"/>
    </w:pPr>
    <w:rPr>
      <w:rFonts w:ascii="Calibri" w:eastAsia="Calibri" w:hAnsi="Calibri" w:cs="Times New Roman"/>
      <w:noProof/>
    </w:rPr>
  </w:style>
  <w:style w:type="character" w:customStyle="1" w:styleId="BlankPageChar">
    <w:name w:val="Blank Page Char"/>
    <w:basedOn w:val="DefaultParagraphFont"/>
    <w:link w:val="BlankPage"/>
    <w:rsid w:val="00C429B6"/>
    <w:rPr>
      <w:rFonts w:ascii="Calibri" w:eastAsia="Calibri" w:hAnsi="Calibri" w:cs="Times New Roman"/>
      <w:noProof/>
    </w:rPr>
  </w:style>
  <w:style w:type="paragraph" w:styleId="ListParagraph">
    <w:name w:val="List Paragraph"/>
    <w:basedOn w:val="Normal"/>
    <w:uiPriority w:val="34"/>
    <w:qFormat/>
    <w:locked/>
    <w:rsid w:val="003139C0"/>
    <w:pPr>
      <w:ind w:left="720"/>
      <w:contextualSpacing/>
    </w:pPr>
  </w:style>
  <w:style w:type="paragraph" w:customStyle="1" w:styleId="ListHeading">
    <w:name w:val="List Heading"/>
    <w:basedOn w:val="Normal"/>
    <w:next w:val="Normal"/>
    <w:qFormat/>
    <w:rsid w:val="00040A50"/>
    <w:pPr>
      <w:pBdr>
        <w:top w:val="single" w:sz="4" w:space="0" w:color="003351"/>
        <w:left w:val="single" w:sz="4" w:space="4" w:color="003351"/>
        <w:bottom w:val="single" w:sz="4" w:space="1" w:color="003351"/>
        <w:right w:val="single" w:sz="4" w:space="4" w:color="003351"/>
      </w:pBdr>
      <w:shd w:val="clear" w:color="auto" w:fill="00475B"/>
      <w:spacing w:before="120" w:after="120" w:line="480" w:lineRule="exact"/>
      <w:ind w:left="113" w:right="113"/>
    </w:pPr>
    <w:rPr>
      <w:rFonts w:ascii="Arial" w:eastAsia="Times New Roman" w:hAnsi="Arial"/>
      <w:b/>
      <w:bCs/>
      <w:color w:val="FFFFFF"/>
      <w:sz w:val="36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2C3D82"/>
    <w:rPr>
      <w:color w:val="954F72" w:themeColor="followedHyperlink"/>
      <w:u w:val="single"/>
    </w:rPr>
  </w:style>
  <w:style w:type="paragraph" w:customStyle="1" w:styleId="TableText">
    <w:name w:val="Table Text"/>
    <w:basedOn w:val="Normal"/>
    <w:rsid w:val="00B567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B567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nol\Desktop\2015-06-10__VShips%20A4%20Template_v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D2EEA-9D9A-48E6-A9C6-11BC6E839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E75D20-6E18-4EA1-8B80-403CD1568B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C59243-B10D-4C28-856D-F42000D5C2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E617FF-E473-4841-8A2D-F50B1F4022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2015-06-10__VShips A4 Template_v01.dotx</Template>
  <TotalTime>65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Nolan, David</dc:creator>
  <cp:lastModifiedBy>Muhammed sabeeh</cp:lastModifiedBy>
  <cp:revision>21</cp:revision>
  <cp:lastPrinted>2015-12-11T15:30:00Z</cp:lastPrinted>
  <dcterms:created xsi:type="dcterms:W3CDTF">2016-01-27T16:28:00Z</dcterms:created>
  <dcterms:modified xsi:type="dcterms:W3CDTF">2025-02-10T04:51:00Z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0x010100A663DA564E1F3B47966C64F71F367A97</vt:lpwstr>
  </property>
</Properties>
</file>